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C" w:rsidRDefault="00C02CA7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7716C" w:rsidRDefault="00C02CA7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37716C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37716C" w:rsidRDefault="0037716C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37716C" w:rsidRDefault="00C02CA7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37716C" w:rsidRDefault="0037716C">
      <w:pPr>
        <w:jc w:val="center"/>
        <w:rPr>
          <w:rFonts w:ascii="Tahoma" w:hAnsi="Tahoma" w:cs="Tahoma"/>
          <w:sz w:val="4"/>
          <w:szCs w:val="4"/>
        </w:rPr>
      </w:pPr>
    </w:p>
    <w:p w:rsidR="0037716C" w:rsidRDefault="0037716C">
      <w:pPr>
        <w:jc w:val="center"/>
        <w:rPr>
          <w:sz w:val="28"/>
          <w:szCs w:val="28"/>
        </w:rPr>
      </w:pPr>
    </w:p>
    <w:p w:rsidR="0037716C" w:rsidRDefault="00C02CA7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37716C" w:rsidRDefault="0037716C">
      <w:pPr>
        <w:rPr>
          <w:sz w:val="26"/>
          <w:szCs w:val="26"/>
        </w:rPr>
      </w:pPr>
    </w:p>
    <w:p w:rsidR="0037716C" w:rsidRDefault="00C02C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32565">
        <w:rPr>
          <w:sz w:val="26"/>
          <w:szCs w:val="26"/>
        </w:rPr>
        <w:t>10.01.</w:t>
      </w:r>
      <w:r>
        <w:rPr>
          <w:sz w:val="26"/>
          <w:szCs w:val="26"/>
        </w:rPr>
        <w:t>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34/116</w:t>
      </w:r>
    </w:p>
    <w:p w:rsidR="0037716C" w:rsidRDefault="0037716C">
      <w:pPr>
        <w:jc w:val="center"/>
        <w:rPr>
          <w:sz w:val="26"/>
          <w:szCs w:val="26"/>
        </w:rPr>
      </w:pPr>
    </w:p>
    <w:p w:rsidR="0037716C" w:rsidRDefault="0037716C">
      <w:pPr>
        <w:jc w:val="center"/>
        <w:rPr>
          <w:b/>
          <w:sz w:val="26"/>
          <w:szCs w:val="26"/>
        </w:rPr>
      </w:pPr>
    </w:p>
    <w:p w:rsidR="0037716C" w:rsidRDefault="00C02CA7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 установлении временных рамок использования помещений  для проведения публичных агитационных мероприятий</w:t>
      </w:r>
    </w:p>
    <w:p w:rsidR="0037716C" w:rsidRDefault="0037716C">
      <w:pPr>
        <w:jc w:val="center"/>
        <w:rPr>
          <w:sz w:val="26"/>
          <w:szCs w:val="26"/>
        </w:rPr>
      </w:pPr>
      <w:bookmarkStart w:id="0" w:name="_GoBack"/>
      <w:bookmarkEnd w:id="0"/>
    </w:p>
    <w:p w:rsidR="0037716C" w:rsidRDefault="0037716C">
      <w:pPr>
        <w:jc w:val="center"/>
        <w:rPr>
          <w:sz w:val="26"/>
          <w:szCs w:val="26"/>
        </w:rPr>
      </w:pPr>
    </w:p>
    <w:p w:rsidR="0037716C" w:rsidRDefault="00C02CA7">
      <w:pPr>
        <w:pStyle w:val="a9"/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bCs/>
          <w:sz w:val="26"/>
          <w:szCs w:val="26"/>
        </w:rPr>
        <w:t xml:space="preserve">частью 3 статьи 50 </w:t>
      </w:r>
      <w:r>
        <w:rPr>
          <w:rFonts w:ascii="Times New Roman" w:hAnsi="Times New Roman"/>
          <w:sz w:val="26"/>
          <w:szCs w:val="28"/>
        </w:rPr>
        <w:t>Закона Рязанской области «</w:t>
      </w:r>
      <w:r>
        <w:rPr>
          <w:rFonts w:ascii="Times New Roman" w:hAnsi="Times New Roman"/>
          <w:sz w:val="26"/>
        </w:rPr>
        <w:t>О выборах депутатов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 территориальная избирательная комиссия Спасского района р</w:t>
      </w:r>
      <w:r>
        <w:rPr>
          <w:rFonts w:ascii="Times New Roman" w:hAnsi="Times New Roman"/>
          <w:bCs/>
          <w:sz w:val="26"/>
          <w:szCs w:val="26"/>
        </w:rPr>
        <w:t>ешила:</w:t>
      </w:r>
    </w:p>
    <w:p w:rsidR="0037716C" w:rsidRDefault="00C02CA7">
      <w:pPr>
        <w:pStyle w:val="a9"/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Установить время для </w:t>
      </w:r>
      <w:proofErr w:type="gramStart"/>
      <w:r>
        <w:rPr>
          <w:rFonts w:ascii="Times New Roman" w:hAnsi="Times New Roman"/>
          <w:sz w:val="26"/>
          <w:szCs w:val="26"/>
        </w:rPr>
        <w:t>встреч</w:t>
      </w:r>
      <w:proofErr w:type="gramEnd"/>
      <w:r>
        <w:rPr>
          <w:rFonts w:ascii="Times New Roman" w:hAnsi="Times New Roman"/>
          <w:sz w:val="26"/>
          <w:szCs w:val="26"/>
        </w:rPr>
        <w:t xml:space="preserve"> зарегистрированных кандидатов в депутаты Совета депутатов муниципального образования – Перкинское сельское поселение  Спасского муниципального района Рязанской области (их доверенных лиц) на дополнительных выборах депутатов Совета депутатов муниципального образования – Перкинское сельское поселение Спасского муниципального района Рязанской области, с избирателями, в помещениях, пригодных для проведения публичных агитационных мероприятий в форме собраний и находящиеся в государственной или муниципальной собственности, протяженностью </w:t>
      </w:r>
      <w:r>
        <w:rPr>
          <w:rFonts w:ascii="Times New Roman" w:hAnsi="Times New Roman"/>
          <w:bCs/>
          <w:sz w:val="26"/>
          <w:szCs w:val="26"/>
        </w:rPr>
        <w:t>не более 2 часов.</w:t>
      </w:r>
    </w:p>
    <w:p w:rsidR="0037716C" w:rsidRDefault="00C02C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Предложить органам государственной власти и местного самоуправления безвозмездно предоставлять помещения на время, установленное территориальной избирательной комиссией Спасского района, зарегистрированным кандидатам или их доверенным лицам, представителям избирательных объединений для встреч с избирателями.</w:t>
      </w:r>
    </w:p>
    <w:p w:rsidR="0031342F" w:rsidRPr="0031342F" w:rsidRDefault="0031342F" w:rsidP="0031342F">
      <w:pPr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r w:rsidRPr="0031342F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7716C" w:rsidRDefault="0037716C">
      <w:pPr>
        <w:pStyle w:val="a9"/>
        <w:spacing w:line="240" w:lineRule="auto"/>
        <w:rPr>
          <w:rFonts w:ascii="Times New Roman" w:hAnsi="Times New Roman"/>
          <w:sz w:val="26"/>
          <w:szCs w:val="26"/>
        </w:rPr>
      </w:pPr>
    </w:p>
    <w:p w:rsidR="0037716C" w:rsidRDefault="0037716C">
      <w:pPr>
        <w:pStyle w:val="a9"/>
        <w:spacing w:line="240" w:lineRule="auto"/>
        <w:rPr>
          <w:rFonts w:ascii="Times New Roman" w:hAnsi="Times New Roman"/>
          <w:sz w:val="26"/>
          <w:szCs w:val="26"/>
        </w:rPr>
      </w:pPr>
    </w:p>
    <w:p w:rsidR="0037716C" w:rsidRDefault="00C02CA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В.И.Епишкин</w:t>
      </w:r>
      <w:proofErr w:type="spellEnd"/>
    </w:p>
    <w:p w:rsidR="0037716C" w:rsidRDefault="0037716C">
      <w:pPr>
        <w:jc w:val="both"/>
        <w:rPr>
          <w:b/>
          <w:bCs/>
          <w:sz w:val="26"/>
          <w:szCs w:val="26"/>
        </w:rPr>
      </w:pPr>
    </w:p>
    <w:p w:rsidR="0037716C" w:rsidRDefault="00C02CA7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Н.А.Куприянова</w:t>
      </w:r>
      <w:proofErr w:type="spellEnd"/>
    </w:p>
    <w:p w:rsidR="0037716C" w:rsidRDefault="0037716C">
      <w:pPr>
        <w:jc w:val="both"/>
      </w:pPr>
    </w:p>
    <w:sectPr w:rsidR="0037716C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7716C"/>
    <w:rsid w:val="00032565"/>
    <w:rsid w:val="0031342F"/>
    <w:rsid w:val="0037716C"/>
    <w:rsid w:val="00C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D17FA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next w:val="a"/>
    <w:qFormat/>
    <w:rsid w:val="00D17FA0"/>
    <w:rPr>
      <w:b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D17FA0"/>
    <w:pPr>
      <w:spacing w:line="360" w:lineRule="auto"/>
      <w:ind w:left="851" w:firstLine="142"/>
      <w:jc w:val="both"/>
    </w:pPr>
    <w:rPr>
      <w:sz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D17FA0"/>
    <w:pPr>
      <w:spacing w:after="120" w:line="480" w:lineRule="auto"/>
    </w:pPr>
  </w:style>
  <w:style w:type="paragraph" w:styleId="ad">
    <w:name w:val="Plain Text"/>
    <w:basedOn w:val="a"/>
    <w:semiHidden/>
    <w:qFormat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D17FA0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semiHidden/>
    <w:qFormat/>
    <w:rsid w:val="00D1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dc:description/>
  <cp:lastModifiedBy>User</cp:lastModifiedBy>
  <cp:revision>8</cp:revision>
  <cp:lastPrinted>2022-01-14T07:51:00Z</cp:lastPrinted>
  <dcterms:created xsi:type="dcterms:W3CDTF">2019-08-05T07:59:00Z</dcterms:created>
  <dcterms:modified xsi:type="dcterms:W3CDTF">2022-01-14T08:11:00Z</dcterms:modified>
  <dc:language>ru-RU</dc:language>
</cp:coreProperties>
</file>