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6F" w:rsidRPr="004E0238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4E0238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4E0238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4E0238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4E0238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4E0238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4E0238" w:rsidRDefault="00DB5D6F">
      <w:pPr>
        <w:jc w:val="center"/>
        <w:rPr>
          <w:sz w:val="22"/>
          <w:szCs w:val="22"/>
        </w:rPr>
      </w:pPr>
      <w:r w:rsidRPr="004E0238">
        <w:rPr>
          <w:sz w:val="22"/>
          <w:szCs w:val="22"/>
        </w:rPr>
        <w:t>391050, Рязанская область, г. Спасск, ул.Ленина, д.48   тел.3-36-78</w:t>
      </w:r>
    </w:p>
    <w:p w:rsidR="00DB5D6F" w:rsidRDefault="00DB5D6F">
      <w:pPr>
        <w:jc w:val="center"/>
        <w:rPr>
          <w:rFonts w:ascii="Tahoma" w:hAnsi="Tahoma" w:cs="Tahoma"/>
          <w:sz w:val="4"/>
          <w:szCs w:val="4"/>
        </w:rPr>
      </w:pPr>
    </w:p>
    <w:p w:rsidR="00DB5D6F" w:rsidRDefault="00DB5D6F">
      <w:pPr>
        <w:jc w:val="center"/>
        <w:rPr>
          <w:sz w:val="28"/>
          <w:szCs w:val="28"/>
        </w:rPr>
      </w:pPr>
    </w:p>
    <w:p w:rsidR="00DB5D6F" w:rsidRPr="004E0238" w:rsidRDefault="00DB5D6F">
      <w:pPr>
        <w:pStyle w:val="1"/>
        <w:rPr>
          <w:b w:val="0"/>
          <w:sz w:val="28"/>
          <w:szCs w:val="28"/>
        </w:rPr>
      </w:pPr>
      <w:r w:rsidRPr="004E0238">
        <w:rPr>
          <w:b w:val="0"/>
          <w:sz w:val="28"/>
          <w:szCs w:val="28"/>
        </w:rPr>
        <w:t>РЕШЕНИЕ</w:t>
      </w:r>
    </w:p>
    <w:p w:rsidR="00DB5D6F" w:rsidRDefault="00DB5D6F">
      <w:pPr>
        <w:rPr>
          <w:sz w:val="26"/>
          <w:szCs w:val="26"/>
        </w:rPr>
      </w:pPr>
    </w:p>
    <w:p w:rsidR="00DB5D6F" w:rsidRDefault="00DB5D6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A721B">
        <w:rPr>
          <w:sz w:val="26"/>
          <w:szCs w:val="26"/>
        </w:rPr>
        <w:t>1</w:t>
      </w:r>
      <w:r w:rsidR="001C3150">
        <w:rPr>
          <w:sz w:val="26"/>
          <w:szCs w:val="26"/>
        </w:rPr>
        <w:t>2</w:t>
      </w:r>
      <w:r>
        <w:rPr>
          <w:sz w:val="26"/>
          <w:szCs w:val="26"/>
        </w:rPr>
        <w:t>.0</w:t>
      </w:r>
      <w:r w:rsidR="00BA721B">
        <w:rPr>
          <w:sz w:val="26"/>
          <w:szCs w:val="26"/>
        </w:rPr>
        <w:t>7</w:t>
      </w:r>
      <w:r>
        <w:rPr>
          <w:sz w:val="26"/>
          <w:szCs w:val="26"/>
        </w:rPr>
        <w:t>.20</w:t>
      </w:r>
      <w:r w:rsidR="004E0238">
        <w:rPr>
          <w:sz w:val="26"/>
          <w:szCs w:val="26"/>
        </w:rPr>
        <w:t>2</w:t>
      </w:r>
      <w:r w:rsidR="00BA721B">
        <w:rPr>
          <w:sz w:val="26"/>
          <w:szCs w:val="26"/>
        </w:rPr>
        <w:t>3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01E1B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№</w:t>
      </w:r>
      <w:r w:rsidR="00DB7472">
        <w:rPr>
          <w:sz w:val="26"/>
          <w:szCs w:val="26"/>
        </w:rPr>
        <w:t xml:space="preserve"> </w:t>
      </w:r>
      <w:r w:rsidR="001C3150">
        <w:rPr>
          <w:sz w:val="26"/>
          <w:szCs w:val="26"/>
        </w:rPr>
        <w:t>73/248</w:t>
      </w:r>
      <w:bookmarkStart w:id="0" w:name="_GoBack"/>
      <w:bookmarkEnd w:id="0"/>
    </w:p>
    <w:p w:rsidR="00DB5D6F" w:rsidRPr="007A7C83" w:rsidRDefault="00DB5D6F" w:rsidP="007A7C83">
      <w:pPr>
        <w:jc w:val="center"/>
        <w:rPr>
          <w:sz w:val="26"/>
          <w:szCs w:val="26"/>
        </w:rPr>
      </w:pPr>
    </w:p>
    <w:p w:rsidR="00BA721B" w:rsidRDefault="004065C7" w:rsidP="004065C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Pr="004065C7">
        <w:rPr>
          <w:b/>
          <w:bCs/>
          <w:sz w:val="26"/>
          <w:szCs w:val="26"/>
        </w:rPr>
        <w:t xml:space="preserve"> выделении и оборудовании специальных мест для размещения предвыборных печатных агитационных материалов </w:t>
      </w:r>
      <w:r w:rsidR="007250CF">
        <w:rPr>
          <w:b/>
          <w:bCs/>
          <w:sz w:val="26"/>
          <w:szCs w:val="26"/>
        </w:rPr>
        <w:t xml:space="preserve">зарегистрированных кандидатов </w:t>
      </w:r>
      <w:r w:rsidR="00BA721B">
        <w:rPr>
          <w:b/>
          <w:bCs/>
          <w:sz w:val="26"/>
          <w:szCs w:val="26"/>
        </w:rPr>
        <w:t xml:space="preserve">на выборах в органы местного самоуправления </w:t>
      </w:r>
    </w:p>
    <w:p w:rsidR="004065C7" w:rsidRPr="004065C7" w:rsidRDefault="00BA721B" w:rsidP="004065C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Спасского муниципального района Рязанской области</w:t>
      </w:r>
    </w:p>
    <w:p w:rsidR="007A7C83" w:rsidRPr="007A7C83" w:rsidRDefault="007A7C83" w:rsidP="007A7C83">
      <w:pPr>
        <w:jc w:val="center"/>
        <w:rPr>
          <w:b/>
          <w:sz w:val="26"/>
          <w:szCs w:val="26"/>
        </w:rPr>
      </w:pPr>
    </w:p>
    <w:p w:rsidR="007A7C83" w:rsidRPr="007A7C83" w:rsidRDefault="007A7C83" w:rsidP="007A7C83">
      <w:pPr>
        <w:jc w:val="center"/>
        <w:rPr>
          <w:sz w:val="26"/>
          <w:szCs w:val="26"/>
        </w:rPr>
      </w:pPr>
    </w:p>
    <w:p w:rsidR="007A7C83" w:rsidRPr="00B87295" w:rsidRDefault="004065C7" w:rsidP="004065C7">
      <w:pPr>
        <w:ind w:firstLine="709"/>
        <w:jc w:val="both"/>
        <w:rPr>
          <w:sz w:val="26"/>
          <w:szCs w:val="26"/>
        </w:rPr>
      </w:pPr>
      <w:proofErr w:type="gramStart"/>
      <w:r w:rsidRPr="004065C7">
        <w:rPr>
          <w:sz w:val="26"/>
          <w:szCs w:val="26"/>
        </w:rPr>
        <w:t xml:space="preserve">В соответствии с </w:t>
      </w:r>
      <w:r w:rsidR="005D14B8" w:rsidRPr="00960105">
        <w:rPr>
          <w:sz w:val="26"/>
          <w:szCs w:val="26"/>
        </w:rPr>
        <w:t xml:space="preserve">частью </w:t>
      </w:r>
      <w:r w:rsidR="005D14B8">
        <w:rPr>
          <w:sz w:val="26"/>
          <w:szCs w:val="26"/>
        </w:rPr>
        <w:t>7</w:t>
      </w:r>
      <w:r w:rsidR="005D14B8" w:rsidRPr="00960105">
        <w:rPr>
          <w:sz w:val="26"/>
          <w:szCs w:val="26"/>
        </w:rPr>
        <w:t xml:space="preserve"> статьи 5</w:t>
      </w:r>
      <w:r w:rsidR="005D14B8">
        <w:rPr>
          <w:sz w:val="26"/>
          <w:szCs w:val="26"/>
        </w:rPr>
        <w:t>1</w:t>
      </w:r>
      <w:r w:rsidR="005D14B8" w:rsidRPr="00960105">
        <w:rPr>
          <w:sz w:val="26"/>
          <w:szCs w:val="26"/>
        </w:rPr>
        <w:t xml:space="preserve"> Закона Рязанской области от 05</w:t>
      </w:r>
      <w:r w:rsidR="005D14B8" w:rsidRPr="00960105">
        <w:rPr>
          <w:sz w:val="26"/>
          <w:szCs w:val="26"/>
          <w:lang w:val="en-US"/>
        </w:rPr>
        <w:t> </w:t>
      </w:r>
      <w:r w:rsidR="005D14B8" w:rsidRPr="00960105">
        <w:rPr>
          <w:sz w:val="26"/>
          <w:szCs w:val="26"/>
        </w:rPr>
        <w:t xml:space="preserve">августа 2011г. № 63-ОЗ «О выборах депутатов представительного органа муниципального образования в Рязанской области»,  частью </w:t>
      </w:r>
      <w:r w:rsidR="005D14B8">
        <w:rPr>
          <w:sz w:val="26"/>
          <w:szCs w:val="26"/>
        </w:rPr>
        <w:t>7</w:t>
      </w:r>
      <w:r w:rsidR="005D14B8" w:rsidRPr="00960105">
        <w:rPr>
          <w:sz w:val="26"/>
          <w:szCs w:val="26"/>
        </w:rPr>
        <w:t xml:space="preserve"> статьи 4</w:t>
      </w:r>
      <w:r w:rsidR="005D14B8">
        <w:rPr>
          <w:sz w:val="26"/>
          <w:szCs w:val="26"/>
        </w:rPr>
        <w:t>2</w:t>
      </w:r>
      <w:r w:rsidR="005D14B8" w:rsidRPr="00960105">
        <w:rPr>
          <w:sz w:val="26"/>
          <w:szCs w:val="26"/>
        </w:rPr>
        <w:t xml:space="preserve"> Закона Рязанской области от 05</w:t>
      </w:r>
      <w:r w:rsidR="005D14B8" w:rsidRPr="00960105">
        <w:rPr>
          <w:sz w:val="26"/>
          <w:szCs w:val="26"/>
          <w:lang w:val="en-US"/>
        </w:rPr>
        <w:t> </w:t>
      </w:r>
      <w:r w:rsidR="005D14B8" w:rsidRPr="00960105">
        <w:rPr>
          <w:sz w:val="26"/>
          <w:szCs w:val="26"/>
        </w:rPr>
        <w:t>августа 2011г. № 64-ОЗ «О выборах главы муниципального образования в Рязанской области»</w:t>
      </w:r>
      <w:r w:rsidR="00684ABE" w:rsidRPr="00B87295">
        <w:rPr>
          <w:bCs/>
          <w:sz w:val="26"/>
          <w:szCs w:val="26"/>
        </w:rPr>
        <w:t xml:space="preserve">, </w:t>
      </w:r>
      <w:r w:rsidR="00B90AF4" w:rsidRPr="00B87295">
        <w:rPr>
          <w:sz w:val="26"/>
          <w:szCs w:val="26"/>
        </w:rPr>
        <w:t>территориальная</w:t>
      </w:r>
      <w:r w:rsidR="007A7C83" w:rsidRPr="00B87295">
        <w:rPr>
          <w:sz w:val="26"/>
          <w:szCs w:val="26"/>
        </w:rPr>
        <w:t xml:space="preserve"> избирательная комиссия </w:t>
      </w:r>
      <w:r w:rsidR="004E0238" w:rsidRPr="00B87295">
        <w:rPr>
          <w:sz w:val="26"/>
          <w:szCs w:val="26"/>
        </w:rPr>
        <w:t xml:space="preserve">Спасского района Рязанской области </w:t>
      </w:r>
      <w:r w:rsidR="007A7C83" w:rsidRPr="00B87295">
        <w:rPr>
          <w:sz w:val="26"/>
          <w:szCs w:val="26"/>
        </w:rPr>
        <w:t>р</w:t>
      </w:r>
      <w:r w:rsidR="007A7C83" w:rsidRPr="00B87295">
        <w:rPr>
          <w:bCs/>
          <w:sz w:val="26"/>
          <w:szCs w:val="26"/>
        </w:rPr>
        <w:t>ешила:</w:t>
      </w:r>
      <w:proofErr w:type="gramEnd"/>
    </w:p>
    <w:p w:rsidR="004065C7" w:rsidRDefault="007A7C83" w:rsidP="004065C7">
      <w:pPr>
        <w:ind w:firstLine="851"/>
        <w:jc w:val="both"/>
        <w:rPr>
          <w:sz w:val="26"/>
          <w:szCs w:val="26"/>
        </w:rPr>
      </w:pPr>
      <w:r w:rsidRPr="007A7C83">
        <w:rPr>
          <w:sz w:val="26"/>
          <w:szCs w:val="26"/>
        </w:rPr>
        <w:t xml:space="preserve">1. </w:t>
      </w:r>
      <w:proofErr w:type="gramStart"/>
      <w:r w:rsidR="004065C7">
        <w:rPr>
          <w:sz w:val="26"/>
          <w:szCs w:val="26"/>
        </w:rPr>
        <w:t>О</w:t>
      </w:r>
      <w:r w:rsidR="004065C7" w:rsidRPr="004065C7">
        <w:rPr>
          <w:sz w:val="26"/>
          <w:szCs w:val="26"/>
        </w:rPr>
        <w:t>братиться с предложением к органам местного самоуправления о выделении и оборудовании не позднее</w:t>
      </w:r>
      <w:r w:rsidR="004065C7">
        <w:rPr>
          <w:sz w:val="26"/>
          <w:szCs w:val="26"/>
        </w:rPr>
        <w:t>,</w:t>
      </w:r>
      <w:r w:rsidR="004065C7" w:rsidRPr="004065C7">
        <w:rPr>
          <w:sz w:val="26"/>
          <w:szCs w:val="26"/>
        </w:rPr>
        <w:t xml:space="preserve"> чем за 30 дней до дня голосования на территории каждого избирательного участка специальных м</w:t>
      </w:r>
      <w:r w:rsidR="00740FEC">
        <w:rPr>
          <w:sz w:val="26"/>
          <w:szCs w:val="26"/>
        </w:rPr>
        <w:t xml:space="preserve">ест для размещения </w:t>
      </w:r>
      <w:r w:rsidR="004065C7" w:rsidRPr="004065C7">
        <w:rPr>
          <w:sz w:val="26"/>
          <w:szCs w:val="26"/>
        </w:rPr>
        <w:t xml:space="preserve">печатных </w:t>
      </w:r>
      <w:r w:rsidR="00740FEC">
        <w:rPr>
          <w:sz w:val="26"/>
          <w:szCs w:val="26"/>
        </w:rPr>
        <w:t xml:space="preserve">предвыборных </w:t>
      </w:r>
      <w:r w:rsidR="004065C7" w:rsidRPr="004065C7">
        <w:rPr>
          <w:sz w:val="26"/>
          <w:szCs w:val="26"/>
        </w:rPr>
        <w:t xml:space="preserve">агитационных материалов </w:t>
      </w:r>
      <w:r w:rsidR="00740FEC" w:rsidRPr="00740FEC">
        <w:rPr>
          <w:sz w:val="26"/>
          <w:szCs w:val="26"/>
        </w:rPr>
        <w:t xml:space="preserve">зарегистрированных кандидатов на должность </w:t>
      </w:r>
      <w:r w:rsidR="005D14B8">
        <w:rPr>
          <w:sz w:val="26"/>
          <w:szCs w:val="26"/>
        </w:rPr>
        <w:t xml:space="preserve">глав муниципальных образований, кандидатов в депутаты Советов депутатов </w:t>
      </w:r>
      <w:r w:rsidR="00BA721B">
        <w:rPr>
          <w:sz w:val="26"/>
          <w:szCs w:val="26"/>
        </w:rPr>
        <w:t>муниципальных образований Спасского муниципального района Рязанской области</w:t>
      </w:r>
      <w:r w:rsidR="004065C7" w:rsidRPr="004065C7">
        <w:rPr>
          <w:sz w:val="26"/>
          <w:szCs w:val="26"/>
        </w:rPr>
        <w:t>.</w:t>
      </w:r>
      <w:proofErr w:type="gramEnd"/>
    </w:p>
    <w:p w:rsidR="004065C7" w:rsidRPr="0053284F" w:rsidRDefault="004065C7" w:rsidP="004065C7">
      <w:pPr>
        <w:ind w:firstLine="851"/>
        <w:jc w:val="both"/>
        <w:rPr>
          <w:rFonts w:eastAsia="Calibri"/>
          <w:sz w:val="26"/>
        </w:rPr>
      </w:pPr>
      <w:r>
        <w:rPr>
          <w:rFonts w:eastAsia="Liberation Serif"/>
          <w:sz w:val="26"/>
        </w:rPr>
        <w:t>2</w:t>
      </w:r>
      <w:r w:rsidRPr="00626794">
        <w:rPr>
          <w:rFonts w:eastAsia="Liberation Serif"/>
          <w:sz w:val="26"/>
        </w:rPr>
        <w:t>. </w:t>
      </w:r>
      <w:r w:rsidRPr="0053284F">
        <w:rPr>
          <w:rFonts w:eastAsia="Calibri"/>
          <w:sz w:val="26"/>
        </w:rPr>
        <w:t>Опубликовать настояще</w:t>
      </w:r>
      <w:r w:rsidR="00616CD8">
        <w:rPr>
          <w:rFonts w:eastAsia="Calibri"/>
          <w:sz w:val="26"/>
        </w:rPr>
        <w:t>е решение на официальном сайте т</w:t>
      </w:r>
      <w:r w:rsidRPr="0053284F">
        <w:rPr>
          <w:rFonts w:eastAsia="Calibri"/>
          <w:sz w:val="26"/>
        </w:rPr>
        <w:t>ерриториальной избирательной комиссии Спасского района Рязанской области (spask.moiwibori.ru).</w:t>
      </w:r>
    </w:p>
    <w:p w:rsidR="00DB5D6F" w:rsidRPr="007A7C83" w:rsidRDefault="00DB5D6F" w:rsidP="007A7C83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DB5D6F" w:rsidRPr="007A7C83" w:rsidRDefault="00DB5D6F" w:rsidP="007A7C83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DB5D6F" w:rsidRDefault="00DB5D6F" w:rsidP="00027B84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Председатель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В.И.</w:t>
      </w:r>
      <w:r w:rsidR="004459B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Епишкин</w:t>
      </w:r>
    </w:p>
    <w:p w:rsidR="00DB5D6F" w:rsidRDefault="00DB5D6F" w:rsidP="00027B84">
      <w:pPr>
        <w:jc w:val="both"/>
        <w:rPr>
          <w:b/>
          <w:bCs/>
          <w:sz w:val="26"/>
          <w:szCs w:val="26"/>
        </w:rPr>
      </w:pPr>
    </w:p>
    <w:p w:rsidR="00DB5D6F" w:rsidRDefault="00DB5D6F" w:rsidP="00027B84">
      <w:pPr>
        <w:pStyle w:val="2"/>
        <w:jc w:val="both"/>
        <w:rPr>
          <w:sz w:val="26"/>
          <w:szCs w:val="26"/>
        </w:rPr>
      </w:pPr>
      <w:r>
        <w:rPr>
          <w:sz w:val="26"/>
          <w:szCs w:val="26"/>
        </w:rPr>
        <w:t>Секретарь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1698D">
        <w:rPr>
          <w:sz w:val="26"/>
          <w:szCs w:val="26"/>
        </w:rPr>
        <w:t>Н.А.Куприянова</w:t>
      </w:r>
    </w:p>
    <w:p w:rsidR="00DB5D6F" w:rsidRDefault="00DB5D6F" w:rsidP="00027B84">
      <w:pPr>
        <w:jc w:val="both"/>
      </w:pPr>
    </w:p>
    <w:sectPr w:rsidR="00DB5D6F" w:rsidSect="00D17FA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EC7" w:rsidRDefault="00447EC7">
      <w:r>
        <w:separator/>
      </w:r>
    </w:p>
  </w:endnote>
  <w:endnote w:type="continuationSeparator" w:id="0">
    <w:p w:rsidR="00447EC7" w:rsidRDefault="0044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EC7" w:rsidRDefault="00447EC7">
      <w:r>
        <w:separator/>
      </w:r>
    </w:p>
  </w:footnote>
  <w:footnote w:type="continuationSeparator" w:id="0">
    <w:p w:rsidR="00447EC7" w:rsidRDefault="00447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786"/>
    <w:rsid w:val="00027B84"/>
    <w:rsid w:val="0005754D"/>
    <w:rsid w:val="0006008C"/>
    <w:rsid w:val="00063269"/>
    <w:rsid w:val="00074B9C"/>
    <w:rsid w:val="000A5C23"/>
    <w:rsid w:val="000B1774"/>
    <w:rsid w:val="000B7B15"/>
    <w:rsid w:val="000F74E1"/>
    <w:rsid w:val="001024C7"/>
    <w:rsid w:val="001A4CDB"/>
    <w:rsid w:val="001B1602"/>
    <w:rsid w:val="001C3150"/>
    <w:rsid w:val="001C3361"/>
    <w:rsid w:val="001F7D5D"/>
    <w:rsid w:val="00226511"/>
    <w:rsid w:val="00301E5A"/>
    <w:rsid w:val="00305309"/>
    <w:rsid w:val="003428B9"/>
    <w:rsid w:val="00353800"/>
    <w:rsid w:val="00385289"/>
    <w:rsid w:val="0038674A"/>
    <w:rsid w:val="00393DCF"/>
    <w:rsid w:val="003A0D6A"/>
    <w:rsid w:val="003E3E2C"/>
    <w:rsid w:val="004065C7"/>
    <w:rsid w:val="004459B9"/>
    <w:rsid w:val="00447EC7"/>
    <w:rsid w:val="00474786"/>
    <w:rsid w:val="004C77A3"/>
    <w:rsid w:val="004D7B77"/>
    <w:rsid w:val="004E0238"/>
    <w:rsid w:val="00515AD1"/>
    <w:rsid w:val="00573F19"/>
    <w:rsid w:val="0058622E"/>
    <w:rsid w:val="005B4392"/>
    <w:rsid w:val="005C7516"/>
    <w:rsid w:val="005D14B8"/>
    <w:rsid w:val="00607553"/>
    <w:rsid w:val="00616CD8"/>
    <w:rsid w:val="006768EC"/>
    <w:rsid w:val="00684ABE"/>
    <w:rsid w:val="006A766D"/>
    <w:rsid w:val="006D3E52"/>
    <w:rsid w:val="006F17D0"/>
    <w:rsid w:val="007250CF"/>
    <w:rsid w:val="00732E64"/>
    <w:rsid w:val="00740FEC"/>
    <w:rsid w:val="00755E1E"/>
    <w:rsid w:val="007A6785"/>
    <w:rsid w:val="007A7C83"/>
    <w:rsid w:val="008100A6"/>
    <w:rsid w:val="008147C6"/>
    <w:rsid w:val="0085127B"/>
    <w:rsid w:val="00883F28"/>
    <w:rsid w:val="00893970"/>
    <w:rsid w:val="008A02A1"/>
    <w:rsid w:val="008A2BBC"/>
    <w:rsid w:val="008B0C49"/>
    <w:rsid w:val="008C1707"/>
    <w:rsid w:val="008D23EC"/>
    <w:rsid w:val="00907AF5"/>
    <w:rsid w:val="0091613B"/>
    <w:rsid w:val="0094061C"/>
    <w:rsid w:val="0097161F"/>
    <w:rsid w:val="009A30F6"/>
    <w:rsid w:val="009A7BFC"/>
    <w:rsid w:val="009C065B"/>
    <w:rsid w:val="009E5391"/>
    <w:rsid w:val="009F032B"/>
    <w:rsid w:val="00A01E1B"/>
    <w:rsid w:val="00A335A0"/>
    <w:rsid w:val="00A52831"/>
    <w:rsid w:val="00AD7354"/>
    <w:rsid w:val="00AE7CAE"/>
    <w:rsid w:val="00B25342"/>
    <w:rsid w:val="00B87295"/>
    <w:rsid w:val="00B90AF4"/>
    <w:rsid w:val="00BA61CA"/>
    <w:rsid w:val="00BA721B"/>
    <w:rsid w:val="00BB3370"/>
    <w:rsid w:val="00BC4EFB"/>
    <w:rsid w:val="00C7505F"/>
    <w:rsid w:val="00C84FA1"/>
    <w:rsid w:val="00CB3185"/>
    <w:rsid w:val="00CF5C68"/>
    <w:rsid w:val="00CF734E"/>
    <w:rsid w:val="00D17FA0"/>
    <w:rsid w:val="00D96F7F"/>
    <w:rsid w:val="00DA2F5F"/>
    <w:rsid w:val="00DB5D6F"/>
    <w:rsid w:val="00DB7472"/>
    <w:rsid w:val="00DC549C"/>
    <w:rsid w:val="00DE32DC"/>
    <w:rsid w:val="00E079AB"/>
    <w:rsid w:val="00E771AC"/>
    <w:rsid w:val="00EB504A"/>
    <w:rsid w:val="00EC51C6"/>
    <w:rsid w:val="00EF6786"/>
    <w:rsid w:val="00EF6FF3"/>
    <w:rsid w:val="00F1698D"/>
    <w:rsid w:val="00F41878"/>
    <w:rsid w:val="00F53814"/>
    <w:rsid w:val="00F67223"/>
    <w:rsid w:val="00FA2DE9"/>
    <w:rsid w:val="00FB3C25"/>
    <w:rsid w:val="00FC1262"/>
    <w:rsid w:val="00FD751B"/>
    <w:rsid w:val="00F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A0"/>
    <w:rPr>
      <w:sz w:val="24"/>
    </w:rPr>
  </w:style>
  <w:style w:type="paragraph" w:styleId="1">
    <w:name w:val="heading 1"/>
    <w:basedOn w:val="a"/>
    <w:next w:val="a"/>
    <w:qFormat/>
    <w:rsid w:val="00D17FA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D17FA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17FA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D17FA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D17FA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D17FA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17FA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D17FA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D17FA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D17FA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D17FA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D17FA0"/>
  </w:style>
  <w:style w:type="paragraph" w:customStyle="1" w:styleId="21">
    <w:name w:val="Основной текст 21"/>
    <w:basedOn w:val="a"/>
    <w:rsid w:val="00D17FA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D17FA0"/>
    <w:rPr>
      <w:b/>
    </w:rPr>
  </w:style>
  <w:style w:type="paragraph" w:styleId="30">
    <w:name w:val="Body Text Indent 3"/>
    <w:basedOn w:val="a"/>
    <w:semiHidden/>
    <w:rsid w:val="00D17FA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D17FA0"/>
    <w:pPr>
      <w:spacing w:after="120" w:line="480" w:lineRule="auto"/>
    </w:pPr>
  </w:style>
  <w:style w:type="paragraph" w:styleId="a9">
    <w:name w:val="Plain Text"/>
    <w:basedOn w:val="a"/>
    <w:semiHidden/>
    <w:rsid w:val="00D17FA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D17FA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D17FA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D17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8</cp:revision>
  <cp:lastPrinted>2010-01-29T05:50:00Z</cp:lastPrinted>
  <dcterms:created xsi:type="dcterms:W3CDTF">2022-06-28T07:39:00Z</dcterms:created>
  <dcterms:modified xsi:type="dcterms:W3CDTF">2023-07-11T06:12:00Z</dcterms:modified>
</cp:coreProperties>
</file>