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   тел.(49135)3-36-78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</w:t>
      </w:r>
      <w:r>
        <w:rPr/>
        <w:t>т 11.07.2024 г.</w:t>
        <w:tab/>
        <w:tab/>
        <w:tab/>
        <w:tab/>
        <w:tab/>
        <w:t>№124/</w:t>
      </w:r>
      <w:r>
        <w:rPr/>
        <w:t>523</w:t>
      </w:r>
    </w:p>
    <w:p>
      <w:pPr>
        <w:pStyle w:val="Normal"/>
        <w:jc w:val="center"/>
        <w:rPr/>
      </w:pPr>
      <w:r>
        <w:rPr/>
      </w:r>
    </w:p>
    <w:p>
      <w:pPr>
        <w:pStyle w:val="Style19"/>
        <w:widowControl w:val="false"/>
        <w:spacing w:lineRule="auto" w:line="240"/>
        <w:ind w:left="283"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приостановлении полномочий члена территориальной   избирательной комиссии Спасского района Рязанской области с правом решающего голоса</w:t>
      </w:r>
      <w:r>
        <w:rPr>
          <w:b/>
          <w:sz w:val="26"/>
          <w:szCs w:val="26"/>
        </w:rPr>
        <w:t xml:space="preserve">  Зотова Владислава Ивановича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соответствии с </w:t>
      </w:r>
      <w:r>
        <w:rPr>
          <w:rFonts w:cs="Times New Roman"/>
          <w:bCs/>
          <w:sz w:val="26"/>
          <w:szCs w:val="26"/>
        </w:rPr>
        <w:t>подпунктами «к» и «л» пункта 1</w:t>
      </w:r>
      <w:r>
        <w:rPr>
          <w:rFonts w:cs="Times New Roman"/>
          <w:sz w:val="26"/>
          <w:szCs w:val="26"/>
        </w:rPr>
        <w:t xml:space="preserve">, пунктом 7 статьи 29 Федерального закона «Об основных гарантиях избирательных прав и права на участие в референдуме граждан Российской Федерации», пунктом 12.1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</w:t>
      </w:r>
      <w:r>
        <w:rPr>
          <w:rFonts w:cs="Times New Roman"/>
          <w:b w:val="false"/>
          <w:bCs w:val="false"/>
          <w:sz w:val="26"/>
          <w:szCs w:val="26"/>
        </w:rPr>
        <w:t>от 15.03.2023 N 111/863-8 (ред. от 05.01.2024)</w:t>
      </w:r>
      <w:r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b w:val="false"/>
          <w:bCs w:val="false"/>
          <w:sz w:val="26"/>
          <w:szCs w:val="26"/>
        </w:rPr>
        <w:t>территориальная избирательная комиссия Спасского района Рязанской области решила: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>
        <w:rPr>
          <w:rFonts w:cs="Times New Roman"/>
          <w:b w:val="false"/>
          <w:bCs w:val="false"/>
          <w:sz w:val="26"/>
          <w:szCs w:val="26"/>
        </w:rPr>
        <w:t>Приостановить полномочия члена территориальной избирательной комиссии Спасского района Рязанской области с правом решающего голоса  Зотова Владислава Ивановича</w:t>
      </w:r>
      <w:r>
        <w:rPr>
          <w:rFonts w:cs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Р</w:t>
      </w:r>
      <w:r>
        <w:rPr>
          <w:color w:val="000000"/>
          <w:spacing w:val="1"/>
          <w:sz w:val="26"/>
          <w:szCs w:val="26"/>
        </w:rPr>
        <w:t xml:space="preserve">азместить настоящее решение </w:t>
      </w:r>
      <w:r>
        <w:rPr>
          <w:bCs/>
          <w:sz w:val="26"/>
          <w:szCs w:val="26"/>
        </w:rPr>
        <w:t>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 Контроль за исполнением настоящего решения возложить на секретаря  территориальной избирательной комиссии Спасского района Рязанской области Н.А. Куприянову.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В.И. Епишкин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Н.А. Куприянова</w:t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b/>
      <w:bCs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rFonts w:ascii="Tahoma" w:hAnsi="Tahoma" w:cs="Tahoma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Основной текст с отступом 3 Знак"/>
    <w:link w:val="30"/>
    <w:uiPriority w:val="99"/>
    <w:semiHidden/>
    <w:qFormat/>
    <w:rsid w:val="005213db"/>
    <w:rPr>
      <w:sz w:val="16"/>
      <w:szCs w:val="16"/>
    </w:rPr>
  </w:style>
  <w:style w:type="character" w:styleId="Style10" w:customStyle="1">
    <w:name w:val="Верхний колонтитул Знак"/>
    <w:link w:val="a5"/>
    <w:semiHidden/>
    <w:qFormat/>
    <w:rsid w:val="005213db"/>
    <w:rPr>
      <w:sz w:val="24"/>
    </w:rPr>
  </w:style>
  <w:style w:type="character" w:styleId="Style11" w:customStyle="1">
    <w:name w:val="Основной текст с отступом Знак"/>
    <w:link w:val="a7"/>
    <w:uiPriority w:val="99"/>
    <w:semiHidden/>
    <w:qFormat/>
    <w:rsid w:val="004168ee"/>
    <w:rPr>
      <w:sz w:val="26"/>
      <w:szCs w:val="26"/>
    </w:rPr>
  </w:style>
  <w:style w:type="character" w:styleId="WW8Num27z0">
    <w:name w:val="WW8Num27z0"/>
    <w:qFormat/>
    <w:rPr>
      <w:sz w:val="28"/>
      <w:szCs w:val="28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jc w:val="center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2">
    <w:name w:val="Body Text 2"/>
    <w:basedOn w:val="Normal"/>
    <w:qFormat/>
    <w:pPr>
      <w:jc w:val="center"/>
    </w:pPr>
    <w:rPr>
      <w:b/>
      <w:bCs/>
      <w:sz w:val="28"/>
      <w:szCs w:val="28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FR1" w:customStyle="1">
    <w:name w:val="FR1"/>
    <w:qFormat/>
    <w:rsid w:val="0005760b"/>
    <w:pPr>
      <w:widowControl w:val="false"/>
      <w:suppressAutoHyphens w:val="true"/>
      <w:bidi w:val="0"/>
      <w:spacing w:before="48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1" w:customStyle="1">
    <w:name w:val="Основной текст 21"/>
    <w:basedOn w:val="Normal"/>
    <w:qFormat/>
    <w:rsid w:val="0005760b"/>
    <w:pPr>
      <w:jc w:val="center"/>
    </w:pPr>
    <w:rPr>
      <w:b/>
      <w:sz w:val="28"/>
      <w:szCs w:val="20"/>
    </w:rPr>
  </w:style>
  <w:style w:type="paragraph" w:styleId="ConsTitle" w:customStyle="1">
    <w:name w:val="ConsTitle"/>
    <w:qFormat/>
    <w:rsid w:val="000a75b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BodyTextIndent3">
    <w:name w:val="Body Text Indent 3"/>
    <w:basedOn w:val="Normal"/>
    <w:link w:val="31"/>
    <w:uiPriority w:val="99"/>
    <w:semiHidden/>
    <w:unhideWhenUsed/>
    <w:qFormat/>
    <w:rsid w:val="005213db"/>
    <w:pPr>
      <w:spacing w:before="0" w:after="120"/>
      <w:ind w:left="283" w:hanging="0"/>
    </w:pPr>
    <w:rPr>
      <w:sz w:val="16"/>
      <w:szCs w:val="16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a6"/>
    <w:semiHidden/>
    <w:rsid w:val="005213db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0"/>
    </w:rPr>
  </w:style>
  <w:style w:type="paragraph" w:styleId="Style19">
    <w:name w:val="Body Text Indent"/>
    <w:basedOn w:val="Normal"/>
    <w:link w:val="a8"/>
    <w:uiPriority w:val="99"/>
    <w:semiHidden/>
    <w:unhideWhenUsed/>
    <w:rsid w:val="004168ee"/>
    <w:pPr>
      <w:spacing w:before="0" w:after="120"/>
      <w:ind w:left="283" w:hanging="0"/>
    </w:pPr>
    <w:rPr/>
  </w:style>
  <w:style w:type="paragraph" w:styleId="32">
    <w:name w:val="Основной текст с отступом 3"/>
    <w:basedOn w:val="Normal"/>
    <w:qFormat/>
    <w:pPr>
      <w:spacing w:lineRule="auto" w:line="420"/>
      <w:ind w:left="800" w:hanging="340"/>
    </w:pPr>
    <w:rPr>
      <w:sz w:val="2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7">
    <w:name w:val="WW8Num2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LibreOffice/7.2.0.4$Windows_x86 LibreOffice_project/9a9c6381e3f7a62afc1329bd359cc48accb6435b</Application>
  <AppVersion>15.0000</AppVersion>
  <Pages>1</Pages>
  <Words>173</Words>
  <Characters>1377</Characters>
  <CharactersWithSpaces>1556</CharactersWithSpaces>
  <Paragraphs>16</Paragraphs>
  <Company>ГАС "Выборы"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2023-06-15T11:55:00Z</dcterms:created>
  <dc:creator>voshod</dc:creator>
  <dc:description/>
  <dc:language>ru-RU</dc:language>
  <cp:lastModifiedBy/>
  <cp:lastPrinted>2024-07-11T09:05:22Z</cp:lastPrinted>
  <dcterms:modified xsi:type="dcterms:W3CDTF">2024-07-11T09:05:34Z</dcterms:modified>
  <cp:revision>20</cp:revision>
  <dc:subject/>
  <dc:title>Выборы депутатов Государственной Думы Федерального Собрания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