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6B" w:rsidRDefault="006417C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2B036B" w:rsidRDefault="006417C9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2B036B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2B036B" w:rsidRDefault="002B036B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2B036B" w:rsidRDefault="002B036B">
      <w:pPr>
        <w:jc w:val="center"/>
        <w:rPr>
          <w:rFonts w:ascii="Tahoma" w:hAnsi="Tahoma" w:cs="Tahoma"/>
          <w:sz w:val="4"/>
          <w:szCs w:val="4"/>
        </w:rPr>
      </w:pPr>
    </w:p>
    <w:p w:rsidR="002B036B" w:rsidRDefault="006417C9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   тел.(49135)3-36-78</w:t>
      </w:r>
    </w:p>
    <w:p w:rsidR="002B036B" w:rsidRDefault="002B036B">
      <w:pPr>
        <w:jc w:val="center"/>
        <w:rPr>
          <w:sz w:val="28"/>
          <w:szCs w:val="28"/>
        </w:rPr>
      </w:pPr>
    </w:p>
    <w:p w:rsidR="002B036B" w:rsidRDefault="006417C9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2B036B" w:rsidRDefault="002B036B">
      <w:pPr>
        <w:rPr>
          <w:sz w:val="28"/>
          <w:szCs w:val="28"/>
        </w:rPr>
      </w:pPr>
    </w:p>
    <w:p w:rsidR="002B036B" w:rsidRDefault="006417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6417C9">
        <w:rPr>
          <w:sz w:val="26"/>
          <w:szCs w:val="26"/>
        </w:rPr>
        <w:t>2</w:t>
      </w:r>
      <w:r w:rsidR="00DB62B6">
        <w:rPr>
          <w:sz w:val="26"/>
          <w:szCs w:val="26"/>
        </w:rPr>
        <w:t>3</w:t>
      </w:r>
      <w:r w:rsidRPr="006417C9">
        <w:rPr>
          <w:sz w:val="26"/>
          <w:szCs w:val="26"/>
        </w:rPr>
        <w:t>.06.202</w:t>
      </w:r>
      <w:r w:rsidR="001677D6">
        <w:rPr>
          <w:sz w:val="26"/>
          <w:szCs w:val="26"/>
        </w:rPr>
        <w:t>5</w:t>
      </w:r>
      <w:r>
        <w:rPr>
          <w:sz w:val="26"/>
          <w:szCs w:val="26"/>
        </w:rPr>
        <w:tab/>
      </w:r>
      <w:r w:rsidR="001677D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</w:t>
      </w:r>
      <w:r w:rsidR="00DB62B6">
        <w:rPr>
          <w:sz w:val="26"/>
          <w:szCs w:val="26"/>
        </w:rPr>
        <w:t>156/633</w:t>
      </w:r>
    </w:p>
    <w:p w:rsidR="002B036B" w:rsidRDefault="002B036B">
      <w:pPr>
        <w:jc w:val="center"/>
        <w:rPr>
          <w:sz w:val="26"/>
          <w:szCs w:val="26"/>
        </w:rPr>
      </w:pPr>
    </w:p>
    <w:p w:rsidR="001677D6" w:rsidRPr="001677D6" w:rsidRDefault="006417C9" w:rsidP="001677D6">
      <w:pPr>
        <w:pStyle w:val="6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1677D6">
        <w:rPr>
          <w:sz w:val="26"/>
          <w:szCs w:val="26"/>
        </w:rPr>
        <w:t xml:space="preserve"> </w:t>
      </w:r>
      <w:r>
        <w:rPr>
          <w:sz w:val="26"/>
          <w:szCs w:val="26"/>
        </w:rPr>
        <w:t>Календарно</w:t>
      </w:r>
      <w:r w:rsidR="001677D6">
        <w:rPr>
          <w:sz w:val="26"/>
          <w:szCs w:val="26"/>
        </w:rPr>
        <w:t>м</w:t>
      </w:r>
      <w:r>
        <w:rPr>
          <w:sz w:val="26"/>
          <w:szCs w:val="26"/>
        </w:rPr>
        <w:t xml:space="preserve"> план</w:t>
      </w:r>
      <w:r w:rsidR="001677D6">
        <w:rPr>
          <w:sz w:val="26"/>
          <w:szCs w:val="26"/>
        </w:rPr>
        <w:t>е</w:t>
      </w:r>
      <w:r>
        <w:rPr>
          <w:sz w:val="26"/>
          <w:szCs w:val="26"/>
        </w:rPr>
        <w:t xml:space="preserve"> мероприятий по подготовке и проведению </w:t>
      </w:r>
      <w:proofErr w:type="gramStart"/>
      <w:r>
        <w:rPr>
          <w:sz w:val="26"/>
          <w:szCs w:val="26"/>
        </w:rPr>
        <w:t>выборов</w:t>
      </w:r>
      <w:r w:rsidR="001677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депутатов </w:t>
      </w:r>
      <w:r w:rsidR="001677D6">
        <w:rPr>
          <w:sz w:val="26"/>
          <w:szCs w:val="26"/>
        </w:rPr>
        <w:t>Думы</w:t>
      </w:r>
      <w:r>
        <w:rPr>
          <w:sz w:val="26"/>
          <w:szCs w:val="26"/>
        </w:rPr>
        <w:t xml:space="preserve"> </w:t>
      </w:r>
      <w:r w:rsidR="001677D6">
        <w:rPr>
          <w:sz w:val="26"/>
          <w:szCs w:val="26"/>
        </w:rPr>
        <w:t>Спасск</w:t>
      </w:r>
      <w:r w:rsidR="00273FA7">
        <w:rPr>
          <w:sz w:val="26"/>
          <w:szCs w:val="26"/>
        </w:rPr>
        <w:t>ого</w:t>
      </w:r>
      <w:r w:rsidR="001677D6">
        <w:rPr>
          <w:sz w:val="26"/>
          <w:szCs w:val="26"/>
        </w:rPr>
        <w:t xml:space="preserve"> муниципальн</w:t>
      </w:r>
      <w:r w:rsidR="00273FA7">
        <w:rPr>
          <w:sz w:val="26"/>
          <w:szCs w:val="26"/>
        </w:rPr>
        <w:t>ого</w:t>
      </w:r>
      <w:r w:rsidR="001677D6">
        <w:rPr>
          <w:sz w:val="26"/>
          <w:szCs w:val="26"/>
        </w:rPr>
        <w:t xml:space="preserve"> округ</w:t>
      </w:r>
      <w:r w:rsidR="00273FA7">
        <w:rPr>
          <w:sz w:val="26"/>
          <w:szCs w:val="26"/>
        </w:rPr>
        <w:t>а</w:t>
      </w:r>
      <w:r>
        <w:rPr>
          <w:sz w:val="26"/>
          <w:szCs w:val="26"/>
        </w:rPr>
        <w:t xml:space="preserve"> Рязанской </w:t>
      </w:r>
      <w:r w:rsidR="001677D6">
        <w:rPr>
          <w:sz w:val="26"/>
          <w:szCs w:val="26"/>
        </w:rPr>
        <w:t>области первого созыва</w:t>
      </w:r>
      <w:proofErr w:type="gramEnd"/>
    </w:p>
    <w:p w:rsidR="002B036B" w:rsidRDefault="002B036B">
      <w:pPr>
        <w:pStyle w:val="6"/>
        <w:spacing w:before="0" w:after="0"/>
        <w:jc w:val="center"/>
        <w:rPr>
          <w:sz w:val="26"/>
          <w:szCs w:val="26"/>
        </w:rPr>
      </w:pPr>
    </w:p>
    <w:p w:rsidR="002B036B" w:rsidRDefault="002B036B">
      <w:pPr>
        <w:rPr>
          <w:sz w:val="26"/>
          <w:szCs w:val="26"/>
        </w:rPr>
      </w:pPr>
    </w:p>
    <w:p w:rsidR="002B036B" w:rsidRDefault="006417C9">
      <w:pPr>
        <w:pStyle w:val="ad"/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 основании статьи 24 Федера</w:t>
      </w:r>
      <w:r w:rsidR="001677D6">
        <w:rPr>
          <w:rFonts w:ascii="Times New Roman" w:hAnsi="Times New Roman"/>
          <w:sz w:val="26"/>
          <w:szCs w:val="26"/>
        </w:rPr>
        <w:t>льного закона от 12 июня 2002 года</w:t>
      </w:r>
      <w:r>
        <w:rPr>
          <w:rFonts w:ascii="Times New Roman" w:hAnsi="Times New Roman"/>
          <w:sz w:val="26"/>
          <w:szCs w:val="26"/>
        </w:rPr>
        <w:t xml:space="preserve"> № 67-ФЗ «Об основных гарантиях избирательных прав и права на участие в референдуме граждан Российской Федерации», статей 14, 15, 17.1 Закона Рязанс</w:t>
      </w:r>
      <w:r w:rsidR="001677D6">
        <w:rPr>
          <w:rFonts w:ascii="Times New Roman" w:hAnsi="Times New Roman"/>
          <w:sz w:val="26"/>
          <w:szCs w:val="26"/>
        </w:rPr>
        <w:t>кой области от 05 августа 2011 года</w:t>
      </w:r>
      <w:r>
        <w:rPr>
          <w:rFonts w:ascii="Times New Roman" w:hAnsi="Times New Roman"/>
          <w:sz w:val="26"/>
          <w:szCs w:val="26"/>
        </w:rPr>
        <w:t xml:space="preserve"> № 63-ОЗ «О выборах депутатов представительного органа муниципального образования в Рязанской области», </w:t>
      </w:r>
      <w:r w:rsidR="001677D6" w:rsidRPr="001677D6">
        <w:rPr>
          <w:rFonts w:ascii="Times New Roman" w:hAnsi="Times New Roman"/>
          <w:sz w:val="26"/>
          <w:szCs w:val="26"/>
        </w:rPr>
        <w:t>постановления Избирательной комиссии Рязанской области от 11 июня 2025 года № 148</w:t>
      </w:r>
      <w:proofErr w:type="gramEnd"/>
      <w:r w:rsidR="001677D6" w:rsidRPr="001677D6">
        <w:rPr>
          <w:rFonts w:ascii="Times New Roman" w:hAnsi="Times New Roman"/>
          <w:sz w:val="26"/>
          <w:szCs w:val="26"/>
        </w:rPr>
        <w:t>/1867-7 «О проведении голосования на выборах, назначенных на 14 сентября 2025 года</w:t>
      </w:r>
      <w:r w:rsidR="001677D6" w:rsidRPr="001677D6">
        <w:rPr>
          <w:rFonts w:ascii="Times New Roman" w:hAnsi="Times New Roman"/>
          <w:sz w:val="26"/>
          <w:szCs w:val="26"/>
        </w:rPr>
        <w:br/>
        <w:t>на территории Рязанской области, в течение нескольких дней подряд»</w:t>
      </w:r>
      <w:r w:rsidR="001677D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территориальная избирательная комиссия Спасского района Рязанской области р</w:t>
      </w:r>
      <w:r>
        <w:rPr>
          <w:rFonts w:ascii="Times New Roman" w:hAnsi="Times New Roman"/>
          <w:bCs/>
          <w:sz w:val="26"/>
          <w:szCs w:val="26"/>
        </w:rPr>
        <w:t>ешила:</w:t>
      </w:r>
    </w:p>
    <w:p w:rsidR="002B036B" w:rsidRDefault="006417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Календарный план мероприятий по подготовке и проведению </w:t>
      </w:r>
      <w:proofErr w:type="gramStart"/>
      <w:r>
        <w:rPr>
          <w:sz w:val="26"/>
          <w:szCs w:val="26"/>
        </w:rPr>
        <w:t xml:space="preserve">выборов депутатов </w:t>
      </w:r>
      <w:r w:rsidR="001677D6">
        <w:rPr>
          <w:sz w:val="26"/>
          <w:szCs w:val="26"/>
        </w:rPr>
        <w:t>Думы</w:t>
      </w:r>
      <w:r>
        <w:rPr>
          <w:sz w:val="26"/>
          <w:szCs w:val="26"/>
        </w:rPr>
        <w:t xml:space="preserve"> </w:t>
      </w:r>
      <w:r w:rsidR="001677D6">
        <w:rPr>
          <w:sz w:val="26"/>
          <w:szCs w:val="26"/>
        </w:rPr>
        <w:t>Спасск</w:t>
      </w:r>
      <w:r w:rsidR="00273FA7">
        <w:rPr>
          <w:sz w:val="26"/>
          <w:szCs w:val="26"/>
        </w:rPr>
        <w:t>ого</w:t>
      </w:r>
      <w:r w:rsidR="001677D6">
        <w:rPr>
          <w:sz w:val="26"/>
          <w:szCs w:val="26"/>
        </w:rPr>
        <w:t xml:space="preserve"> муниципальн</w:t>
      </w:r>
      <w:r w:rsidR="00273FA7">
        <w:rPr>
          <w:sz w:val="26"/>
          <w:szCs w:val="26"/>
        </w:rPr>
        <w:t>ого</w:t>
      </w:r>
      <w:r w:rsidR="001677D6">
        <w:rPr>
          <w:sz w:val="26"/>
          <w:szCs w:val="26"/>
        </w:rPr>
        <w:t xml:space="preserve"> округ</w:t>
      </w:r>
      <w:r w:rsidR="00273FA7">
        <w:rPr>
          <w:sz w:val="26"/>
          <w:szCs w:val="26"/>
        </w:rPr>
        <w:t>а</w:t>
      </w:r>
      <w:r>
        <w:rPr>
          <w:sz w:val="26"/>
          <w:szCs w:val="26"/>
        </w:rPr>
        <w:t xml:space="preserve"> Рязанской области</w:t>
      </w:r>
      <w:r w:rsidR="001677D6">
        <w:rPr>
          <w:sz w:val="26"/>
          <w:szCs w:val="26"/>
        </w:rPr>
        <w:t xml:space="preserve"> первого</w:t>
      </w:r>
      <w:proofErr w:type="gramEnd"/>
      <w:r w:rsidR="001677D6">
        <w:rPr>
          <w:sz w:val="26"/>
          <w:szCs w:val="26"/>
        </w:rPr>
        <w:t xml:space="preserve"> созыва (прилагается)</w:t>
      </w:r>
      <w:r>
        <w:rPr>
          <w:sz w:val="26"/>
          <w:szCs w:val="26"/>
        </w:rPr>
        <w:t>.</w:t>
      </w:r>
    </w:p>
    <w:p w:rsidR="001677D6" w:rsidRDefault="001677D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решения возложить на председателя ТИК Спасского района Богомолову Н.И.</w:t>
      </w:r>
    </w:p>
    <w:p w:rsidR="002B036B" w:rsidRDefault="001677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17C9">
        <w:rPr>
          <w:sz w:val="26"/>
          <w:szCs w:val="26"/>
        </w:rPr>
        <w:t>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2B036B" w:rsidRDefault="002B036B">
      <w:pPr>
        <w:jc w:val="both"/>
        <w:rPr>
          <w:sz w:val="26"/>
          <w:szCs w:val="26"/>
        </w:rPr>
      </w:pPr>
    </w:p>
    <w:p w:rsidR="002B036B" w:rsidRDefault="002B036B">
      <w:pPr>
        <w:jc w:val="both"/>
        <w:rPr>
          <w:sz w:val="26"/>
          <w:szCs w:val="26"/>
        </w:rPr>
      </w:pPr>
    </w:p>
    <w:p w:rsidR="001677D6" w:rsidRPr="005343F9" w:rsidRDefault="001677D6" w:rsidP="001677D6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1677D6" w:rsidRPr="005343F9" w:rsidRDefault="001677D6" w:rsidP="001677D6">
      <w:pPr>
        <w:jc w:val="both"/>
        <w:rPr>
          <w:rFonts w:eastAsia="Calibri"/>
          <w:sz w:val="26"/>
          <w:szCs w:val="26"/>
        </w:rPr>
      </w:pPr>
    </w:p>
    <w:p w:rsidR="001677D6" w:rsidRPr="005343F9" w:rsidRDefault="001677D6" w:rsidP="001677D6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p w:rsidR="002B036B" w:rsidRDefault="002B036B">
      <w:pPr>
        <w:sectPr w:rsidR="002B036B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</w:p>
    <w:p w:rsidR="00DB62B6" w:rsidRPr="00761812" w:rsidRDefault="00DB62B6" w:rsidP="00DB62B6">
      <w:pPr>
        <w:ind w:right="-32"/>
        <w:jc w:val="right"/>
      </w:pPr>
      <w:r w:rsidRPr="00761812">
        <w:lastRenderedPageBreak/>
        <w:t>Приложение</w:t>
      </w:r>
    </w:p>
    <w:p w:rsidR="00DB62B6" w:rsidRPr="00761812" w:rsidRDefault="00DB62B6" w:rsidP="00DB62B6">
      <w:pPr>
        <w:ind w:right="-32"/>
        <w:jc w:val="right"/>
      </w:pPr>
      <w:r w:rsidRPr="00761812">
        <w:t xml:space="preserve"> к решению </w:t>
      </w:r>
      <w:proofErr w:type="gramStart"/>
      <w:r w:rsidRPr="00761812">
        <w:t>территориальной</w:t>
      </w:r>
      <w:proofErr w:type="gramEnd"/>
      <w:r w:rsidRPr="00761812">
        <w:t xml:space="preserve"> </w:t>
      </w:r>
    </w:p>
    <w:p w:rsidR="00DB62B6" w:rsidRPr="00761812" w:rsidRDefault="00DB62B6" w:rsidP="00DB62B6">
      <w:pPr>
        <w:tabs>
          <w:tab w:val="left" w:pos="13750"/>
        </w:tabs>
        <w:ind w:right="-32"/>
        <w:jc w:val="right"/>
      </w:pPr>
      <w:r w:rsidRPr="00761812">
        <w:t xml:space="preserve">     избирательной комиссии </w:t>
      </w:r>
    </w:p>
    <w:p w:rsidR="00DB62B6" w:rsidRPr="00761812" w:rsidRDefault="00DB62B6" w:rsidP="00DB62B6">
      <w:pPr>
        <w:tabs>
          <w:tab w:val="left" w:pos="13608"/>
        </w:tabs>
        <w:ind w:right="-32"/>
        <w:jc w:val="right"/>
      </w:pPr>
      <w:r>
        <w:t>Спасского</w:t>
      </w:r>
      <w:r w:rsidRPr="00761812">
        <w:t xml:space="preserve"> района </w:t>
      </w:r>
    </w:p>
    <w:p w:rsidR="00DB62B6" w:rsidRPr="00761812" w:rsidRDefault="00DB62B6" w:rsidP="00DB62B6">
      <w:pPr>
        <w:ind w:right="-32"/>
        <w:jc w:val="right"/>
      </w:pPr>
      <w:r w:rsidRPr="00761812">
        <w:t xml:space="preserve">  от  23 июня 2025 года №</w:t>
      </w:r>
      <w:r>
        <w:t xml:space="preserve"> 156/633</w:t>
      </w:r>
      <w:r w:rsidRPr="00761812">
        <w:t xml:space="preserve">  </w:t>
      </w:r>
    </w:p>
    <w:p w:rsidR="00DB62B6" w:rsidRPr="00D22A47" w:rsidRDefault="00DB62B6" w:rsidP="00DB62B6">
      <w:pPr>
        <w:pStyle w:val="af2"/>
        <w:jc w:val="right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DB62B6" w:rsidRDefault="00DB62B6" w:rsidP="00DB62B6">
      <w:pPr>
        <w:pStyle w:val="af2"/>
      </w:pPr>
      <w:r>
        <w:t>КАЛЕНДАРНЫЙ ПЛАН</w:t>
      </w:r>
    </w:p>
    <w:p w:rsidR="00DB62B6" w:rsidRPr="00F93FD8" w:rsidRDefault="00DB62B6" w:rsidP="00DB62B6">
      <w:pPr>
        <w:jc w:val="center"/>
        <w:rPr>
          <w:b/>
          <w:bCs/>
          <w:sz w:val="28"/>
          <w:szCs w:val="28"/>
        </w:rPr>
      </w:pPr>
      <w:r w:rsidRPr="00F93FD8">
        <w:rPr>
          <w:b/>
          <w:bCs/>
          <w:sz w:val="28"/>
          <w:szCs w:val="28"/>
        </w:rPr>
        <w:t xml:space="preserve">мероприятий по подготовке и проведению </w:t>
      </w:r>
      <w:proofErr w:type="gramStart"/>
      <w:r w:rsidRPr="00F93FD8">
        <w:rPr>
          <w:b/>
          <w:bCs/>
          <w:sz w:val="28"/>
          <w:szCs w:val="28"/>
        </w:rPr>
        <w:t xml:space="preserve">выборов </w:t>
      </w:r>
      <w:r w:rsidRPr="00CE7F78">
        <w:rPr>
          <w:b/>
          <w:sz w:val="26"/>
          <w:szCs w:val="26"/>
        </w:rPr>
        <w:br/>
      </w:r>
      <w:r w:rsidRPr="00F12491">
        <w:rPr>
          <w:b/>
          <w:sz w:val="28"/>
          <w:szCs w:val="28"/>
        </w:rPr>
        <w:t>деп</w:t>
      </w:r>
      <w:r>
        <w:rPr>
          <w:b/>
          <w:sz w:val="28"/>
          <w:szCs w:val="28"/>
        </w:rPr>
        <w:t xml:space="preserve">утатов Думы </w:t>
      </w:r>
      <w:r w:rsidR="00273FA7">
        <w:rPr>
          <w:b/>
          <w:sz w:val="28"/>
          <w:szCs w:val="28"/>
        </w:rPr>
        <w:t>Спасского</w:t>
      </w:r>
      <w:r>
        <w:rPr>
          <w:b/>
          <w:sz w:val="28"/>
          <w:szCs w:val="28"/>
        </w:rPr>
        <w:t xml:space="preserve"> </w:t>
      </w:r>
      <w:r w:rsidR="00273FA7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</w:t>
      </w:r>
      <w:r w:rsidR="00273FA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Рязанской области</w:t>
      </w:r>
      <w:r w:rsidR="00273F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первого созыва</w:t>
      </w:r>
      <w:proofErr w:type="gramEnd"/>
    </w:p>
    <w:p w:rsidR="00DB62B6" w:rsidRPr="00F93FD8" w:rsidRDefault="00DB62B6" w:rsidP="00DB62B6">
      <w:pPr>
        <w:jc w:val="center"/>
        <w:rPr>
          <w:b/>
          <w:bCs/>
          <w:sz w:val="28"/>
          <w:szCs w:val="28"/>
        </w:rPr>
      </w:pPr>
    </w:p>
    <w:p w:rsidR="00DB62B6" w:rsidRDefault="00DB62B6" w:rsidP="00DB62B6">
      <w:pPr>
        <w:ind w:left="8505"/>
        <w:jc w:val="both"/>
        <w:rPr>
          <w:b/>
          <w:bCs/>
        </w:rPr>
      </w:pPr>
      <w:r>
        <w:rPr>
          <w:b/>
          <w:bCs/>
        </w:rPr>
        <w:t>Дата принятия решения о назначении выборов</w:t>
      </w:r>
      <w:r>
        <w:rPr>
          <w:b/>
          <w:bCs/>
        </w:rPr>
        <w:br/>
        <w:t>депутатов – 23 июня 2025 года</w:t>
      </w:r>
    </w:p>
    <w:p w:rsidR="00DB62B6" w:rsidRDefault="00DB62B6" w:rsidP="00DB62B6">
      <w:pPr>
        <w:ind w:left="8505"/>
        <w:jc w:val="both"/>
        <w:rPr>
          <w:b/>
          <w:bCs/>
        </w:rPr>
      </w:pPr>
    </w:p>
    <w:p w:rsidR="00DB62B6" w:rsidRDefault="00DB62B6" w:rsidP="00DB62B6">
      <w:pPr>
        <w:ind w:left="4668" w:firstLine="3828"/>
        <w:jc w:val="both"/>
        <w:rPr>
          <w:b/>
          <w:bCs/>
        </w:rPr>
      </w:pPr>
      <w:r>
        <w:rPr>
          <w:b/>
          <w:bCs/>
        </w:rPr>
        <w:t>Дата официального опубликования (публикации)</w:t>
      </w:r>
    </w:p>
    <w:p w:rsidR="00DB62B6" w:rsidRDefault="00DB62B6" w:rsidP="00DB62B6">
      <w:pPr>
        <w:ind w:left="4668" w:firstLine="3828"/>
        <w:jc w:val="both"/>
        <w:rPr>
          <w:b/>
          <w:bCs/>
        </w:rPr>
      </w:pPr>
      <w:r>
        <w:rPr>
          <w:b/>
          <w:bCs/>
        </w:rPr>
        <w:t>решения о назначении выборов – 27 июня 2025 года</w:t>
      </w:r>
    </w:p>
    <w:p w:rsidR="00DB62B6" w:rsidRDefault="00DB62B6" w:rsidP="00DB62B6">
      <w:pPr>
        <w:jc w:val="both"/>
        <w:rPr>
          <w:b/>
        </w:rPr>
      </w:pPr>
    </w:p>
    <w:p w:rsidR="00DB62B6" w:rsidRDefault="00DB62B6" w:rsidP="00DB62B6">
      <w:pPr>
        <w:jc w:val="center"/>
        <w:rPr>
          <w:b/>
          <w:bCs/>
          <w:sz w:val="12"/>
          <w:szCs w:val="14"/>
        </w:rPr>
      </w:pPr>
    </w:p>
    <w:tbl>
      <w:tblPr>
        <w:tblW w:w="14323" w:type="dxa"/>
        <w:tblInd w:w="-182" w:type="dxa"/>
        <w:tblLayout w:type="fixed"/>
        <w:tblLook w:val="0000"/>
      </w:tblPr>
      <w:tblGrid>
        <w:gridCol w:w="716"/>
        <w:gridCol w:w="4536"/>
        <w:gridCol w:w="2976"/>
        <w:gridCol w:w="2693"/>
        <w:gridCol w:w="3402"/>
      </w:tblGrid>
      <w:tr w:rsidR="00DB62B6" w:rsidTr="0092304F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tabs>
                <w:tab w:val="left" w:pos="62"/>
              </w:tabs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center"/>
            </w:pPr>
            <w: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center"/>
            </w:pPr>
            <w: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Default="00DB62B6" w:rsidP="0092304F">
            <w:pPr>
              <w:jc w:val="center"/>
            </w:pPr>
            <w:r>
              <w:t>Исполнители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Default="00DB62B6" w:rsidP="0092304F">
            <w:pPr>
              <w:jc w:val="center"/>
            </w:pPr>
            <w:r>
              <w:t>Ссылка на статьи законов</w:t>
            </w:r>
          </w:p>
        </w:tc>
      </w:tr>
      <w:tr w:rsidR="00DB62B6" w:rsidTr="0092304F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tabs>
                <w:tab w:val="left" w:pos="62"/>
              </w:tabs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23 июня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ч.1 ст. 16 Закона  Рязанской  области  №  63-ОЗ</w:t>
            </w:r>
          </w:p>
        </w:tc>
      </w:tr>
      <w:tr w:rsidR="00DB62B6" w:rsidTr="0092304F">
        <w:trPr>
          <w:trHeight w:val="710"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</w:p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  <w:r w:rsidRPr="00920775">
              <w:t>ИЗБИРАТЕЛЬНЫЕ УЧАСТКИ</w:t>
            </w:r>
            <w:r>
              <w:t>. СОСТАВЛЕНИЕ СПИСКОВ ИЗБИРАТЕЛЕЙ</w:t>
            </w:r>
          </w:p>
          <w:p w:rsidR="00DB62B6" w:rsidRDefault="00DB62B6" w:rsidP="0092304F">
            <w:pPr>
              <w:jc w:val="center"/>
            </w:pPr>
          </w:p>
        </w:tc>
      </w:tr>
      <w:tr w:rsidR="00DB62B6" w:rsidTr="0092304F">
        <w:trPr>
          <w:trHeight w:val="7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tabs>
                <w:tab w:val="left" w:pos="62"/>
              </w:tabs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Опубликование списка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</w:t>
            </w:r>
            <w:r>
              <w:lastRenderedPageBreak/>
              <w:t>голосования и номеров телефонов участковых избирательных комиссий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 xml:space="preserve">Не позднее </w:t>
            </w:r>
          </w:p>
          <w:p w:rsidR="00DB62B6" w:rsidRDefault="00DB62B6" w:rsidP="0092304F">
            <w:pPr>
              <w:jc w:val="center"/>
            </w:pPr>
            <w:r>
              <w:t>4 августа 2025 г.</w:t>
            </w:r>
          </w:p>
          <w:p w:rsidR="00DB62B6" w:rsidRDefault="00DB62B6" w:rsidP="0092304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Глав</w:t>
            </w:r>
            <w:r>
              <w:rPr>
                <w:lang w:val="en-US"/>
              </w:rPr>
              <w:t>а</w:t>
            </w:r>
            <w:r>
              <w:t xml:space="preserve"> администрации муниципального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П. 7 ст. 19 Федерального закона от 12 июня 2002 года         № 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92304F">
            <w:pPr>
              <w:jc w:val="both"/>
            </w:pPr>
            <w:r>
              <w:t>Направление сведений об избирателях в ТИК Спасского района для составления списков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Сразу после назначения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Глава администрации муниципального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4 ст. 9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Составление списков избирателей по каждому избирательному участку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30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  Спасского 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9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Информирование ТИК об изменениях в ранее представленных для составления списков избирателей сведений об избирателях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Еженедельно со дня представления сведений, </w:t>
            </w:r>
          </w:p>
          <w:p w:rsidR="00DB62B6" w:rsidRDefault="00DB62B6" w:rsidP="0092304F">
            <w:pPr>
              <w:snapToGrid w:val="0"/>
              <w:jc w:val="center"/>
            </w:pPr>
            <w:r>
              <w:t xml:space="preserve">с 3 августа 2025 года - каждые три дня, </w:t>
            </w:r>
          </w:p>
          <w:p w:rsidR="00DB62B6" w:rsidRDefault="00DB62B6" w:rsidP="0092304F">
            <w:pPr>
              <w:snapToGrid w:val="0"/>
              <w:jc w:val="center"/>
            </w:pPr>
            <w:r>
              <w:t xml:space="preserve">а с 3 сентября 2025 года </w:t>
            </w:r>
            <w:proofErr w:type="gramStart"/>
            <w:r>
              <w:t>-е</w:t>
            </w:r>
            <w:proofErr w:type="gramEnd"/>
            <w:r>
              <w:t>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Глава администрации муниципального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4 ст. 9 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rPr>
          <w:trHeight w:val="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7 ст. 9 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DB62B6" w:rsidRDefault="00DB62B6" w:rsidP="0092304F">
            <w:pPr>
              <w:jc w:val="both"/>
            </w:pPr>
            <w:r>
              <w:t>Представление  избирателям списка избирателей для ознакомления и дополнительного уточнения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 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11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761812" w:rsidRDefault="00DB62B6" w:rsidP="0092304F">
            <w:pPr>
              <w:jc w:val="both"/>
            </w:pPr>
            <w:r>
              <w:t>Направление избирателям приглашений для ознакомления и дополнительного уточнения списка избирателей (по форме, установленной ТИК Спасского района)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 xml:space="preserve">Не  позднее </w:t>
            </w:r>
          </w:p>
          <w:p w:rsidR="00DB62B6" w:rsidRDefault="00DB62B6" w:rsidP="0092304F">
            <w:pPr>
              <w:jc w:val="center"/>
            </w:pPr>
            <w:r>
              <w:t>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Уточнение списка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 w:rsidRPr="00C34E54">
              <w:t>С 24 августа</w:t>
            </w:r>
            <w:r>
              <w:t xml:space="preserve"> по 5 сентября – каждые три дня, </w:t>
            </w:r>
          </w:p>
          <w:p w:rsidR="00DB62B6" w:rsidRDefault="00DB62B6" w:rsidP="0092304F">
            <w:pPr>
              <w:jc w:val="center"/>
            </w:pPr>
            <w:r>
              <w:t>а с 6 сентября 2025 г. - 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11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Направление в территориальную либо участковую избирательные комиссии сведений об избирателях для уточнения списка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 w:rsidRPr="00C34E54">
              <w:t>С 24 августа</w:t>
            </w:r>
            <w:r>
              <w:t xml:space="preserve"> по 5 сентября – каждые три дня, </w:t>
            </w:r>
          </w:p>
          <w:p w:rsidR="00DB62B6" w:rsidRDefault="00DB62B6" w:rsidP="0092304F">
            <w:pPr>
              <w:jc w:val="center"/>
            </w:pPr>
            <w:r>
              <w:t>а с 6 сентября 2025 г. - 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комиссия, главы администраций муниципального района, военные комиссары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11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Подписание выверенного и уточненного списка избирателей и его заверение печатью участковой избирательной комиссии.</w:t>
            </w:r>
          </w:p>
          <w:p w:rsidR="00DB62B6" w:rsidRPr="00FD3956" w:rsidRDefault="00DB62B6" w:rsidP="0092304F">
            <w:pPr>
              <w:jc w:val="both"/>
            </w:pPr>
            <w:r>
              <w:t>Передача сведений в ТИК о числе избирателей, включенных в список избирателей на момент его подписания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 позднее чем в 18.00</w:t>
            </w:r>
          </w:p>
          <w:p w:rsidR="00DB62B6" w:rsidRDefault="00DB62B6" w:rsidP="0092304F">
            <w:pPr>
              <w:jc w:val="center"/>
            </w:pPr>
            <w:r>
              <w:t>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Председатели и секретари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11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участковой избирательной комиссии и подписью председателя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 позднее</w:t>
            </w:r>
          </w:p>
          <w:p w:rsidR="00DB62B6" w:rsidRDefault="00DB62B6" w:rsidP="0092304F">
            <w:pPr>
              <w:snapToGrid w:val="0"/>
              <w:jc w:val="center"/>
            </w:pPr>
            <w:r>
              <w:t>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Председатели и секретари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11  Закона  Рязанской  области  №  63-ОЗ</w:t>
            </w:r>
          </w:p>
        </w:tc>
      </w:tr>
      <w:tr w:rsidR="00DB62B6" w:rsidTr="0092304F">
        <w:trPr>
          <w:cantSplit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Pr="00FD395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</w:p>
          <w:p w:rsidR="00DB62B6" w:rsidRPr="00FD395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  <w:r w:rsidRPr="00FD3956">
              <w:t>ВЫДВИЖЕНИЕ И РЕГИСТРАЦИЯ КАНДИДАТОВ</w:t>
            </w:r>
          </w:p>
          <w:p w:rsidR="00DB62B6" w:rsidRPr="00FD395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  <w:r w:rsidRPr="00FD3956">
              <w:t>В ДЕПУТАТЫ ПРЕДСТАВИТЕЛЬНОГО ОРГАНА МУНИЦИПАЛЬНОГО  ОБРАЗОВАНИЯ</w:t>
            </w:r>
          </w:p>
          <w:p w:rsidR="00DB62B6" w:rsidRPr="00FD395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Выдвижение списка кандидатов по одномандатным избирательным округам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Pr="007E779D" w:rsidRDefault="00DB62B6" w:rsidP="0092304F">
            <w:pPr>
              <w:snapToGrid w:val="0"/>
              <w:jc w:val="center"/>
            </w:pPr>
            <w:r>
              <w:t xml:space="preserve">Со дня, следующего за днем </w:t>
            </w:r>
            <w:r w:rsidRPr="007E779D">
              <w:t>официального опубликования  решения о назначении выборов  и  не  позднее</w:t>
            </w:r>
            <w:r>
              <w:t>,</w:t>
            </w:r>
            <w:r w:rsidRPr="007E779D">
              <w:t xml:space="preserve"> </w:t>
            </w:r>
            <w:r>
              <w:t>чем 25 июля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Избирательные 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6 ст. 26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Уведомление избирательной комиссии о самовыдвижении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Pr="007E779D" w:rsidRDefault="00DB62B6" w:rsidP="0092304F">
            <w:pPr>
              <w:snapToGrid w:val="0"/>
              <w:jc w:val="center"/>
            </w:pPr>
            <w:r>
              <w:t xml:space="preserve">Со дня, следующего за днем </w:t>
            </w:r>
            <w:r w:rsidRPr="007E779D">
              <w:t>официального опубликования  решения о назначении выборов  и  не  позднее</w:t>
            </w:r>
            <w:r>
              <w:t>,</w:t>
            </w:r>
            <w:r w:rsidRPr="007E779D">
              <w:t xml:space="preserve"> </w:t>
            </w:r>
            <w:r>
              <w:t>чем 25 июля 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Кандидат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27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Выдача кандидату или иному лицу, указанному в части 4 статьи 27 Закона  Рязанской  области  №  63-ОЗ письменного подтверждения о приеме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  <w:rPr>
                <w:b/>
                <w:i/>
                <w:color w:val="365F91"/>
              </w:rPr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6 ст. 27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Представление в территориальную избирательную комиссию Спасского района решения уполномоченного органа </w:t>
            </w:r>
            <w:r>
              <w:lastRenderedPageBreak/>
              <w:t xml:space="preserve">политической партии о выдвижении списка кандидатов по одномандатным </w:t>
            </w:r>
            <w:r w:rsidRPr="002A583D">
              <w:t xml:space="preserve"> </w:t>
            </w:r>
            <w:r>
              <w:t xml:space="preserve">избирательным округам и иных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  <w:rPr>
                <w:b/>
                <w:bCs/>
              </w:rPr>
            </w:pPr>
            <w:r>
              <w:lastRenderedPageBreak/>
              <w:t>После выдвижения списка кандидатов до 27 июля 2025 включительно.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 xml:space="preserve">Уполномоченный представитель избирательного </w:t>
            </w:r>
            <w:r>
              <w:lastRenderedPageBreak/>
              <w:t>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>Ч. 1, 2   ст. 30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Выдача уполномоченному представителю избирательного объединения подтверждения о приеме документов о выдвижении списка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  <w:rPr>
                <w:b/>
                <w:i/>
                <w:color w:val="365F91"/>
              </w:rPr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Ч.5ст.30 Закона Рязанской области №63-ОЗ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proofErr w:type="gramStart"/>
            <w:r>
              <w:t>Заверение списка</w:t>
            </w:r>
            <w:proofErr w:type="gramEnd"/>
            <w:r>
              <w:t xml:space="preserve"> кандидатов, выдвинутых по одномандатным избирательным округам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 течение трех дней со дня принятия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6   ст. 30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Выдача уполномоченному представителю избирательного объединения заверенного  списка кандидатов или мотивированное решение  об отказе в заверении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 течение одних суток с момента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6  ст. 30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Уведомление о выдвижении кандидата по одномандатному избирательному округу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После принятия решения о </w:t>
            </w:r>
            <w:proofErr w:type="gramStart"/>
            <w:r>
              <w:rPr>
                <w:szCs w:val="22"/>
              </w:rPr>
              <w:t>заверении списка</w:t>
            </w:r>
            <w:proofErr w:type="gramEnd"/>
            <w:r>
              <w:rPr>
                <w:szCs w:val="22"/>
              </w:rPr>
              <w:t xml:space="preserve"> кандидатов, не позднее </w:t>
            </w:r>
          </w:p>
          <w:p w:rsidR="00DB62B6" w:rsidRDefault="00DB62B6" w:rsidP="009230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 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Кандидат, находящийся в заверенном списке кандидатов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11. ст. 30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Выдача кандидату подтверждения о приеме документов о выдвижении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  <w:rPr>
                <w:b/>
                <w:i/>
                <w:color w:val="365F91"/>
              </w:rPr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14 ст. 30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Сбор подписей избирателей в поддержку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Со дня, следующего за днем получения комиссией уведомления о выдвижении кандидата, изготовлении подписных листов, оплаченных их избирательного фонда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Кандидат, дееспособные граждане РФ, достигшие к моменту сбора подписей возраста 18 лет</w:t>
            </w:r>
          </w:p>
          <w:p w:rsidR="00DB62B6" w:rsidRDefault="00DB62B6" w:rsidP="0092304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32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Представление в  территориальную избирательную комиссию документов для регистрации кандидатов в депутаты представительного органа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 w:rsidRPr="007E779D">
              <w:t xml:space="preserve">Не позднее 18 часов по </w:t>
            </w:r>
            <w:r>
              <w:t>местному</w:t>
            </w:r>
            <w:r w:rsidRPr="007E779D">
              <w:t xml:space="preserve"> времени </w:t>
            </w:r>
          </w:p>
          <w:p w:rsidR="00DB62B6" w:rsidRPr="007E779D" w:rsidRDefault="00DB62B6" w:rsidP="0092304F">
            <w:pPr>
              <w:snapToGrid w:val="0"/>
              <w:jc w:val="center"/>
            </w:pPr>
            <w:r>
              <w:t xml:space="preserve">30 июля </w:t>
            </w:r>
            <w:r w:rsidRPr="007E779D">
              <w:t>20</w:t>
            </w:r>
            <w:r>
              <w:t>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Кандидат,  уполномоченный представитель избирательного </w:t>
            </w:r>
            <w:r>
              <w:lastRenderedPageBreak/>
              <w:t>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>Ч. 1 ст. 33 Закона  Рязанской  области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Выдача кандидату, уполномоченному представителю избирательного объединения в письменной форме подтверждения о приеме документов для регистрации кандидата с указанием даты и времени приема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Pr="007E779D" w:rsidRDefault="00DB62B6" w:rsidP="0092304F">
            <w:pPr>
              <w:snapToGrid w:val="0"/>
              <w:jc w:val="center"/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3 ст. 33 Закона  Рязанской  области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Проверка подлинности подписей избирателей в подписных листах,  соблюдения порядка сбора подписей в поддержку кандидата, оформления подписных листов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 xml:space="preserve">В срок не более </w:t>
            </w:r>
            <w:r w:rsidRPr="00CE436D">
              <w:t>7</w:t>
            </w:r>
            <w:r>
              <w:t xml:space="preserve"> дней со дня принятия документов для регистрации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Ст. 34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rPr>
                <w:iCs/>
              </w:rPr>
              <w:t>Извещение кандидата о результатах проверки подписей в поддержку выдвижения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rPr>
                <w:szCs w:val="22"/>
              </w:rPr>
              <w:t>Не позднее, чем за двое суток до заседания, на котором должен рассматриваться вопрос о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11 ст. 34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  <w:rPr>
                <w:iCs/>
              </w:rPr>
            </w:pPr>
            <w:r>
              <w:rPr>
                <w:iCs/>
              </w:rPr>
              <w:t xml:space="preserve">Извещение кандидата о результатах проверки представленных для регистрации документов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 позднее,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5 ст. 35 Закона  Рязанской  области  №  63-ОЗ</w:t>
            </w:r>
          </w:p>
        </w:tc>
      </w:tr>
      <w:tr w:rsidR="00DB62B6" w:rsidTr="0092304F">
        <w:trPr>
          <w:trHeight w:val="11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Принятие решения о регистрации кандидатов либо об отказе в регистрации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В десятидневный  срок  с момента приема  документов, необходимых для регистрации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35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Выдача кандидату копии соответствующего решения об отказе в регистрации кандидата, с изложением оснований отказа в регистрации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В течение одних суток с момента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6 ст. 35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Передача  в средства массовой информации сведений о зарегистрированных кандидатах  для  опубликования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В течение 2 дней после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21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Default="00DB62B6" w:rsidP="0092304F">
            <w:pPr>
              <w:snapToGrid w:val="0"/>
            </w:pPr>
          </w:p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  <w:r>
              <w:lastRenderedPageBreak/>
              <w:t>СТАТУС КАНДИДАТОВ</w:t>
            </w:r>
          </w:p>
          <w:p w:rsidR="00DB62B6" w:rsidRDefault="00DB62B6" w:rsidP="0092304F"/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Назначение доверенных лиц кандидатом, избирательным объединением, выдвинувшим кандидатов по  одномандатным избирательным округам (не более 10 лиц)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После выдвижения кандидата, списка кандидатов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Кандидаты, избирательные 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39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Регистрация доверенных лиц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В течение пяти дней со дня поступления письменного заявления кандидата, представления избирательного объединения  и заявления гражданина о согласии быть доверенным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39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Представление в ТИК 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 позднее чем через 5 дней</w:t>
            </w:r>
            <w:r>
              <w:rPr>
                <w:b/>
                <w:bCs/>
              </w:rPr>
              <w:t xml:space="preserve"> </w:t>
            </w:r>
            <w:r>
              <w:t>со дня регистрации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2 ст. 37 Закона Рязанской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Реализация права кандидата, избирательного объединения,  назначившего доверенных лиц, на их отзыв, письменно уведомив об этом территориальную избирательную комиссию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В любое время периода полномочий доверенных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4 ст. 39 Закона Рязанской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Реализация права избирательного объединения, выдвинувшего кандидата, отозвать его по решению органа, выдвинувшего данного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6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Избирательные объединения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15 ст. 35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62B6" w:rsidRDefault="00DB62B6" w:rsidP="0092304F">
            <w:pPr>
              <w:snapToGrid w:val="0"/>
              <w:jc w:val="both"/>
            </w:pPr>
            <w:r>
              <w:t xml:space="preserve">Реализация права зарегистрированного </w:t>
            </w:r>
            <w:r>
              <w:lastRenderedPageBreak/>
              <w:t>кандидата на снятие своей кандидатуры</w:t>
            </w:r>
          </w:p>
          <w:p w:rsidR="00DB62B6" w:rsidRDefault="00DB62B6" w:rsidP="0092304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lastRenderedPageBreak/>
              <w:t xml:space="preserve">Не позднее 6 сентября </w:t>
            </w:r>
            <w:r>
              <w:lastRenderedPageBreak/>
              <w:t>2025 г., а при  наличии вынуждающих к тому обстоятельств - не позднее 10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lastRenderedPageBreak/>
              <w:t xml:space="preserve">Зарегистрированный </w:t>
            </w:r>
            <w:r>
              <w:lastRenderedPageBreak/>
              <w:t>кандидат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 xml:space="preserve">Ч. 13 ст. 35  Закона  Рязанской  </w:t>
            </w:r>
            <w:r>
              <w:lastRenderedPageBreak/>
              <w:t>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Принятие решения об аннулировании регистрации кандидата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По мере подачи заявления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13, 14  ст. 35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  <w:rPr>
                <w:iCs/>
              </w:rPr>
            </w:pPr>
            <w:r>
              <w:rPr>
                <w:iCs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В день принятия решения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</w:p>
        </w:tc>
      </w:tr>
      <w:tr w:rsidR="00DB62B6" w:rsidTr="0092304F">
        <w:trPr>
          <w:cantSplit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</w:p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  <w:r>
              <w:t>ИНФОРМИРОВАНИЕ ИЗБИРАТЕЛЕЙ И ПРЕДВЫБОРНАЯ  АГИТАЦИЯ</w:t>
            </w:r>
          </w:p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Предоставление избирательным комиссиям безвозмездно печатной площади для информирования избирателей, а также для опубликования решений комиссий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В период избирательной кампании по  выборам депутатов Спасского муниципального округа Рязанской области первого созыва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Региональные государственные и муниципальные периодические печатные издания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8 ст. 42 Закона Рязанской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время и печатную площадь для проведения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7 июля 2025 года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Управление </w:t>
            </w:r>
            <w:proofErr w:type="spellStart"/>
            <w:r>
              <w:t>Роскомнадзора</w:t>
            </w:r>
            <w:proofErr w:type="spellEnd"/>
            <w:r>
              <w:t xml:space="preserve"> по Рязанской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7 ст. 44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После представления перечня в ТИК </w:t>
            </w:r>
          </w:p>
          <w:p w:rsidR="00DB62B6" w:rsidRDefault="00DB62B6" w:rsidP="0092304F">
            <w:pPr>
              <w:snapToGrid w:val="0"/>
              <w:jc w:val="center"/>
            </w:pPr>
            <w:proofErr w:type="gramStart"/>
            <w:r>
              <w:t xml:space="preserve">(не позднее 12 июля, публикация </w:t>
            </w:r>
            <w:proofErr w:type="gramEnd"/>
          </w:p>
          <w:p w:rsidR="00DB62B6" w:rsidRDefault="00DB62B6" w:rsidP="0092304F">
            <w:pPr>
              <w:snapToGrid w:val="0"/>
              <w:jc w:val="center"/>
            </w:pPr>
            <w:r>
              <w:t>11 июля 2025 г)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6 ст. 44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Проведение предвыборной агитации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Со дня выдвижения </w:t>
            </w:r>
            <w:r>
              <w:lastRenderedPageBreak/>
              <w:t>кандидата и до ноля часов 12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lastRenderedPageBreak/>
              <w:t xml:space="preserve">Кандидаты, </w:t>
            </w:r>
            <w:r w:rsidRPr="005749BA">
              <w:lastRenderedPageBreak/>
              <w:t>общественные объединения, граждане РФ, которым на день голосования будет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 xml:space="preserve">Ч. 1 ст. 46  Закона  Рязанской  </w:t>
            </w:r>
            <w:r>
              <w:lastRenderedPageBreak/>
              <w:t>области 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27 июля 2025 года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Организации телерадиовещания и редакции периодических печатных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7 ст. 47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Представление в территориальную избирательную комиссию  уведомления о готовности предоставить эфирное время, печатную площадь с указанием сведений о размере и других условиях оплаты эфирного времени и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27 июля 2025 года (публикация 25 июля)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Организации телерадиовещания и редакции периодических печатных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7 ст. 47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Проведение жеребьевки в целях распределения бесплатной печатной площади зарегистрированным кандидатам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После завершения регистрации кандидатов, но 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14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Редакции периодических печатных изданий, зарегистрированные кандидаты, 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5 ст. 49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5749BA" w:rsidRDefault="00DB62B6" w:rsidP="0092304F">
            <w:pPr>
              <w:pStyle w:val="32"/>
              <w:jc w:val="both"/>
            </w:pPr>
            <w:r w:rsidRPr="005749BA">
              <w:t xml:space="preserve"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pStyle w:val="32"/>
              <w:jc w:val="center"/>
            </w:pPr>
            <w:r w:rsidRPr="005749BA">
              <w:t xml:space="preserve">По завершении регистрации кандидатов, но не позднее </w:t>
            </w:r>
          </w:p>
          <w:p w:rsidR="00DB62B6" w:rsidRPr="005749BA" w:rsidRDefault="00DB62B6" w:rsidP="0092304F">
            <w:pPr>
              <w:pStyle w:val="32"/>
              <w:jc w:val="center"/>
            </w:pPr>
            <w:r w:rsidRPr="005749BA">
              <w:t>14 августа</w:t>
            </w:r>
          </w:p>
          <w:p w:rsidR="00DB62B6" w:rsidRPr="005749BA" w:rsidRDefault="00DB62B6" w:rsidP="0092304F">
            <w:pPr>
              <w:pStyle w:val="32"/>
              <w:jc w:val="center"/>
            </w:pPr>
            <w:r w:rsidRPr="005749BA">
              <w:t>202</w:t>
            </w:r>
            <w:r>
              <w:t xml:space="preserve">5 </w:t>
            </w:r>
            <w:r w:rsidRPr="005749BA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2D7227" w:rsidRDefault="00DB62B6" w:rsidP="0092304F">
            <w:pPr>
              <w:jc w:val="center"/>
            </w:pPr>
            <w:r w:rsidRPr="002D7227">
              <w:t xml:space="preserve">Редакции </w:t>
            </w:r>
            <w:r>
              <w:t xml:space="preserve">муниципальных </w:t>
            </w:r>
            <w:r w:rsidRPr="002D7227">
              <w:t>периодических печатных изданий, выходящих не реже одного раза в неделю, на основании письменных заявок, поданных зарегистрированными кандидатами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8 ст. 49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5749BA" w:rsidRDefault="00DB62B6" w:rsidP="0092304F">
            <w:pPr>
              <w:pStyle w:val="32"/>
              <w:jc w:val="both"/>
            </w:pPr>
            <w:r w:rsidRPr="005749BA"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32"/>
              <w:jc w:val="center"/>
            </w:pPr>
            <w:r w:rsidRPr="005749BA">
              <w:t>Не позднее</w:t>
            </w:r>
            <w:r>
              <w:t>,</w:t>
            </w:r>
            <w:r w:rsidRPr="005749BA">
              <w:t xml:space="preserve"> чем за пять дней до дня опубликования предвыборного агитационного материала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Зарегистрированные 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9 ст. 49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Проведение предвыборной агитации на каналах организаций  телерадиовещания и в периодических печатных изданиях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С 16 августа 2025 г. </w:t>
            </w:r>
          </w:p>
          <w:p w:rsidR="00DB62B6" w:rsidRDefault="00DB62B6" w:rsidP="0092304F">
            <w:pPr>
              <w:snapToGrid w:val="0"/>
              <w:jc w:val="center"/>
            </w:pPr>
            <w:r>
              <w:t xml:space="preserve">до ноля часов по местному времени </w:t>
            </w:r>
          </w:p>
          <w:p w:rsidR="00DB62B6" w:rsidRDefault="00DB62B6" w:rsidP="0092304F">
            <w:pPr>
              <w:snapToGrid w:val="0"/>
              <w:jc w:val="center"/>
            </w:pPr>
            <w:r>
              <w:t>12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Зарегистрированные 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Ч. 2 ст. 46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«Интернет)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 9 сентября 2025 г. по 14 сентября 2025 г. до 20.00 часов включительно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3 ст. 43 Закона Рязанской  области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Опубликование сведений о размере и других условиях оплаты работ по изготовлению печатных агитационных материалов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 27 июня по 27 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Организации, индивидуальные  предприниматели, оказывающие услуги по изготовлению печатных агитационных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2 ст. 51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Представление в территориальную избирательную комиссию  уведомления о готовности оказывать услуги по изготовлению печатных агитационных материалов </w:t>
            </w:r>
          </w:p>
          <w:p w:rsidR="00DB62B6" w:rsidRDefault="00DB62B6" w:rsidP="0092304F">
            <w:pPr>
              <w:snapToGrid w:val="0"/>
              <w:jc w:val="both"/>
            </w:pPr>
            <w:r>
              <w:t xml:space="preserve">с указанием сведений о размере и других условиях оплаты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 27 июня по 27 июля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Организации, индивидуальные  предприниматели, оказывающие услуги по изготовлению печатных агитационных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2 ст. 51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Представление в территориальную избирательную комиссию экземпляров печатных агитационных материалов или их копий, экземпляров аудиовизуальных </w:t>
            </w:r>
            <w:r>
              <w:lastRenderedPageBreak/>
              <w:t>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>До начала распространения соответствующих агитационных материалов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4 ст. 51 Закона  Рязанской  области  №  63-ОЗ</w:t>
            </w:r>
          </w:p>
          <w:p w:rsidR="00DB62B6" w:rsidRDefault="00DB62B6" w:rsidP="0092304F">
            <w:pPr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Выделение специальных мест для размещения предвыборных печатных агитационных материалов на территории  каждого избирательного участка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14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Органы местного самоуправления по предложению  территориальной избирательной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7 ст. 51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Организатор публичного мероприятия, органы исполнительной власти или органы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50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Рассмотрение заявок зарегистрированных кандидатов, их доверенных лиц о предоставлении помещений для проведения встреч с избирателями</w:t>
            </w:r>
          </w:p>
          <w:p w:rsidR="00DB62B6" w:rsidRDefault="00DB62B6" w:rsidP="0092304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В течение трех дней со дня подачи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Собственники, владельцы помещений, находящихся в государственной или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5 ст. 50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Уведомление в письменной форме ТИК Спасского района о факте предоставления помещения зарегистрированному кандидату, 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Не позднее дня, следующего за днем предоставления помещения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F475E6" w:rsidRDefault="00DB62B6" w:rsidP="0092304F">
            <w:pPr>
              <w:jc w:val="center"/>
            </w:pPr>
            <w:r>
              <w:t>Собственники, владельцы помещений</w:t>
            </w:r>
            <w:r w:rsidRPr="00F475E6">
              <w:t xml:space="preserve"> </w:t>
            </w:r>
            <w:r>
              <w:t>в соответствии с законодательством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4 ст. 50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Размещение на стендах в помещениях участковых избирательных комиссий </w:t>
            </w:r>
            <w:r>
              <w:lastRenderedPageBreak/>
              <w:t xml:space="preserve">информации о зарегистрированных кандидатах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 xml:space="preserve">Не позднее </w:t>
            </w:r>
          </w:p>
          <w:p w:rsidR="00DB62B6" w:rsidRDefault="00DB62B6" w:rsidP="0092304F">
            <w:pPr>
              <w:jc w:val="center"/>
            </w:pPr>
            <w:r>
              <w:t>3 сентября 2025 г.</w:t>
            </w:r>
          </w:p>
          <w:p w:rsidR="00DB62B6" w:rsidRDefault="00DB62B6" w:rsidP="0092304F">
            <w:pPr>
              <w:jc w:val="center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 xml:space="preserve">Территориальная избирательная </w:t>
            </w:r>
            <w:r>
              <w:lastRenderedPageBreak/>
              <w:t>комиссия, 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>Ч. 3 ст. 42 Закона  Рязанской  области  №  63-ОЗ</w:t>
            </w:r>
          </w:p>
          <w:p w:rsidR="00DB62B6" w:rsidRDefault="00DB62B6" w:rsidP="0092304F">
            <w:pPr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Публикация политическими партиями, региональными отделениями политических партий, выдвинувших кандидатов, предвыборных программ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jc w:val="center"/>
            </w:pPr>
            <w:r>
              <w:t>3 сентября 2025 г.</w:t>
            </w:r>
          </w:p>
          <w:p w:rsidR="00DB62B6" w:rsidRDefault="00DB62B6" w:rsidP="0092304F">
            <w:pPr>
              <w:jc w:val="center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Политические партии, региональные отделения политических партий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11 ст. 45 Закона  Рязанской  области  №  63-ОЗ</w:t>
            </w:r>
          </w:p>
          <w:p w:rsidR="00DB62B6" w:rsidRDefault="00DB62B6" w:rsidP="0092304F">
            <w:pPr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A583D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5749BA" w:rsidRDefault="00DB62B6" w:rsidP="0092304F">
            <w:pPr>
              <w:pStyle w:val="af"/>
              <w:jc w:val="both"/>
            </w:pPr>
            <w:r w:rsidRPr="005749BA"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Незамедлительно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Правоохранительные и иные органы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12 ст. 52 Закона  Рязанской  области  №  63-ОЗ</w:t>
            </w:r>
          </w:p>
          <w:p w:rsidR="00DB62B6" w:rsidRDefault="00DB62B6" w:rsidP="0092304F">
            <w:pPr>
              <w:jc w:val="center"/>
            </w:pPr>
          </w:p>
        </w:tc>
      </w:tr>
      <w:tr w:rsidR="00DB62B6" w:rsidTr="0092304F">
        <w:trPr>
          <w:cantSplit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</w:p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  <w:r>
              <w:t>ФИНАНСИРОВАНИЕ ВЫБОРОВ</w:t>
            </w:r>
          </w:p>
          <w:p w:rsidR="00DB62B6" w:rsidRPr="00CA7670" w:rsidRDefault="00DB62B6" w:rsidP="0092304F"/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2B002A" w:rsidRDefault="00DB62B6" w:rsidP="0092304F">
            <w:pPr>
              <w:snapToGrid w:val="0"/>
              <w:jc w:val="both"/>
            </w:pPr>
            <w:r w:rsidRPr="002B002A">
              <w:t xml:space="preserve">Финансирование расходов на подготовку и проведение выборов депутатов представительного органа  муниципального округа, перечисление средств на проведение выборов на счет ТИК </w:t>
            </w:r>
            <w:r>
              <w:t>Спасского</w:t>
            </w:r>
            <w:r w:rsidRPr="002B002A">
              <w:t xml:space="preserve"> района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Pr="002B002A" w:rsidRDefault="00DB62B6" w:rsidP="0092304F">
            <w:pPr>
              <w:snapToGrid w:val="0"/>
              <w:jc w:val="center"/>
            </w:pPr>
            <w:r>
              <w:t>Не позднее чем в десятидневный срок со дня официального опубликования решения о назначении выборов.</w:t>
            </w:r>
          </w:p>
          <w:p w:rsidR="00DB62B6" w:rsidRPr="002B002A" w:rsidRDefault="00DB62B6" w:rsidP="0092304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ИКРО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2B002A" w:rsidRDefault="00DB62B6" w:rsidP="0092304F">
            <w:pPr>
              <w:jc w:val="center"/>
            </w:pPr>
            <w:r w:rsidRPr="002B002A">
              <w:t>Ч. 1 ст. 53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Создание кандидатом собственного избирательного фонда (если кандидат собирается финансировать свою избирательную кампанию) </w:t>
            </w:r>
          </w:p>
          <w:p w:rsidR="00DB62B6" w:rsidRDefault="00DB62B6" w:rsidP="0092304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После письменного уведомления соответствующей избирательной комиссии о выдвижении (самовыдвижении) кандидата до представления </w:t>
            </w:r>
            <w:r>
              <w:lastRenderedPageBreak/>
              <w:t>документов для регистрации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lastRenderedPageBreak/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55  Закона  Рязанской  области  №  6</w:t>
            </w:r>
            <w:r w:rsidRPr="0051576E">
              <w:t>3</w:t>
            </w:r>
            <w:r>
              <w:t>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В течение 3-х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письменных представлений кандидатов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3 ст. 40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После письменного уведомления территориальной избирательной комиссии о выдвижении кандидата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10 ст. 55  Закона  Рязанской  области  №  63-ОЗ</w:t>
            </w:r>
          </w:p>
          <w:p w:rsidR="00DB62B6" w:rsidRDefault="00DB62B6" w:rsidP="0092304F">
            <w:pPr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Открытие кандидатом либо его уполномоченным представителем по финансовым вопросам специального счета в филиале Сберегательного банка Российской Федерации для формирования избирательного фонда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В течение трех дней со дня получения разрешения на открытие специального 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Кандидат, уполномоченный представитель  по финансовым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10 ст. 55  Закона  Рязанской  области  №  63-ОЗ</w:t>
            </w:r>
          </w:p>
          <w:p w:rsidR="00DB62B6" w:rsidRDefault="00DB62B6" w:rsidP="0092304F">
            <w:pPr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Представление в территориальную избирательную комиссию заверенных филиалом Сбербанка РФ, сведений о реквизитах открытого счета для 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После открытия счета в банке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Кандидат либо его уполномоченный представитель по финансовым вопросам, филиал Сберегательного банка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10 ст. 55  Закона  Рязанской  области  №  63-ОЗ</w:t>
            </w:r>
          </w:p>
          <w:p w:rsidR="00DB62B6" w:rsidRDefault="00DB62B6" w:rsidP="0092304F">
            <w:pPr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Представление в ТИК сведений о поступлении и расходовании средств избирательных фондов кандидатов</w:t>
            </w:r>
          </w:p>
          <w:p w:rsidR="00DB62B6" w:rsidRDefault="00DB62B6" w:rsidP="0092304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pStyle w:val="310"/>
              <w:snapToGrid w:val="0"/>
              <w:jc w:val="center"/>
              <w:rPr>
                <w:b/>
                <w:bCs/>
              </w:rPr>
            </w:pPr>
            <w:r>
              <w:t>По представлению избирательной  комиссии, а также по требованию кандидата в трехдневный срок, а за три дня до дня голосования - немедленно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Кредитная </w:t>
            </w:r>
            <w:proofErr w:type="gramStart"/>
            <w:r>
              <w:t>организация</w:t>
            </w:r>
            <w:proofErr w:type="gramEnd"/>
            <w:r>
              <w:t xml:space="preserve"> в которой открыт специальный избирательный фонд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8 ст. 56 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Представление  в  СМИ информации о поступлении и расходовании средств избирательных фондов</w:t>
            </w:r>
          </w:p>
          <w:p w:rsidR="00DB62B6" w:rsidRDefault="00DB62B6" w:rsidP="0092304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Периодически (не </w:t>
            </w:r>
            <w:proofErr w:type="gramStart"/>
            <w:r>
              <w:t>позднее</w:t>
            </w:r>
            <w:proofErr w:type="gramEnd"/>
            <w:r>
              <w:t xml:space="preserve">  чем за 20 дней (24.08) и не позднее  чем за 10 дней (3.09) до дня голосования)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9 ст. 56 Закона  Рязанской  области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Перечисление анонимных </w:t>
            </w:r>
            <w:r>
              <w:lastRenderedPageBreak/>
              <w:t>пожертвований в доходы местного бюджета</w:t>
            </w:r>
          </w:p>
          <w:p w:rsidR="00DB62B6" w:rsidRDefault="00DB62B6" w:rsidP="0092304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lastRenderedPageBreak/>
              <w:t xml:space="preserve">Не позднее чем через 10 </w:t>
            </w:r>
            <w:r>
              <w:lastRenderedPageBreak/>
              <w:t>дней</w:t>
            </w:r>
            <w:r>
              <w:rPr>
                <w:b/>
                <w:bCs/>
              </w:rPr>
              <w:t xml:space="preserve"> </w:t>
            </w:r>
            <w:r>
              <w:t>со дня их поступления на специальный избирательный 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lastRenderedPageBreak/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 xml:space="preserve">Ч. 13 ст. 55  Закона  Рязанской  </w:t>
            </w:r>
            <w:r>
              <w:lastRenderedPageBreak/>
              <w:t>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Представление в ТИК итогового  финансового отчета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Не позднее чем через 30 дней</w:t>
            </w:r>
            <w:r>
              <w:rPr>
                <w:b/>
                <w:bCs/>
              </w:rPr>
              <w:t xml:space="preserve"> </w:t>
            </w:r>
            <w:r>
              <w:t>со дня официального опубликования общих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Кандидаты</w:t>
            </w:r>
          </w:p>
          <w:p w:rsidR="00DB62B6" w:rsidRDefault="00DB62B6" w:rsidP="0092304F">
            <w:pPr>
              <w:jc w:val="center"/>
              <w:rPr>
                <w:sz w:val="16"/>
              </w:rPr>
            </w:pPr>
          </w:p>
          <w:p w:rsidR="00DB62B6" w:rsidRDefault="00DB62B6" w:rsidP="0092304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1 ст. 57 Закона Рязанской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5749BA" w:rsidRDefault="00DB62B6" w:rsidP="0092304F">
            <w:pPr>
              <w:pStyle w:val="af"/>
              <w:snapToGrid w:val="0"/>
              <w:jc w:val="both"/>
            </w:pPr>
            <w:r w:rsidRPr="005749BA">
              <w:t>Передача копий итоговых финансовых отчетов кандидатов, избирательных объединений в СМИ для опубликования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 позднее 5 дней со дня их получения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3 ст. 57 Закона Рязанской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Предоставление в ТИК финансовых отчетов о поступлении и расходовании средств местных бюджетов, выделенных на подготовку и проведение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 позднее 24 сентября 2025 г. (включительно)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Участковые  избирательные 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1 ст. 54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606FBD" w:rsidRDefault="00DB62B6" w:rsidP="0092304F">
            <w:pPr>
              <w:snapToGrid w:val="0"/>
              <w:jc w:val="both"/>
            </w:pPr>
            <w:r>
              <w:t>Перечисление в доход местного бюджета денежных средств, оставшихся на специальных избирательных счетах избирательных фондов зарегистрированных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 13 ноября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E03116" w:rsidRDefault="00DB62B6" w:rsidP="0092304F">
            <w:pPr>
              <w:jc w:val="center"/>
            </w:pPr>
            <w:r>
              <w:t xml:space="preserve">Кредитная </w:t>
            </w:r>
            <w:proofErr w:type="gramStart"/>
            <w:r>
              <w:t>организация</w:t>
            </w:r>
            <w:proofErr w:type="gramEnd"/>
            <w:r>
              <w:t xml:space="preserve"> в которой открыт специальный избирательный фонд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4 ст. 57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Предоставление в  представительный  орган  муниципального  образования  финансового отчета о поступлении и расходовании средств местного бюджета, выделенных на подготовку и проведение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 позднее чем через 60 дней со дня официального опубликования данных о результатах выборов (до 18 ноября 2025 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Ч. 3 ст. 54 Закона  Рязанской  области  №  63-ОЗ</w:t>
            </w:r>
          </w:p>
        </w:tc>
      </w:tr>
      <w:tr w:rsidR="00DB62B6" w:rsidTr="0092304F">
        <w:trPr>
          <w:cantSplit/>
        </w:trPr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</w:p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  <w:r>
              <w:t>ГОЛОСОВАНИЕ И ОПРЕДЕЛЕНИЕ РЕЗУЛЬТАТОВ  ВЫБОРОВ</w:t>
            </w:r>
          </w:p>
          <w:p w:rsidR="00DB62B6" w:rsidRPr="00FA2345" w:rsidRDefault="00DB62B6" w:rsidP="0092304F"/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0F420B" w:rsidRDefault="00DB62B6" w:rsidP="0092304F">
            <w:pPr>
              <w:keepNext/>
              <w:keepLines/>
              <w:jc w:val="both"/>
            </w:pPr>
            <w:r w:rsidRPr="000F420B">
              <w:t>Образование групп контроля за использованием ГАС «Выборы» либо отдельных ее технических сре</w:t>
            </w:r>
            <w:proofErr w:type="gramStart"/>
            <w:r w:rsidRPr="000F420B">
              <w:t>дств в т</w:t>
            </w:r>
            <w:proofErr w:type="gramEnd"/>
            <w:r w:rsidRPr="000F420B">
              <w:t>ерриториальной избирательной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keepNext/>
              <w:keepLines/>
              <w:jc w:val="center"/>
            </w:pPr>
            <w:r>
              <w:t xml:space="preserve">Не позднее </w:t>
            </w:r>
          </w:p>
          <w:p w:rsidR="00DB62B6" w:rsidRPr="000F420B" w:rsidRDefault="00DB62B6" w:rsidP="0092304F">
            <w:pPr>
              <w:keepNext/>
              <w:keepLines/>
              <w:jc w:val="center"/>
            </w:pPr>
            <w:r>
              <w:t>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0F420B" w:rsidRDefault="00DB62B6" w:rsidP="0092304F">
            <w:pPr>
              <w:keepNext/>
              <w:keepLines/>
              <w:jc w:val="center"/>
            </w:pPr>
            <w:r w:rsidRPr="000F420B"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AD7054" w:rsidRDefault="00DB62B6" w:rsidP="0092304F">
            <w:pPr>
              <w:keepNext/>
              <w:keepLines/>
              <w:jc w:val="both"/>
            </w:pPr>
            <w:r>
              <w:t xml:space="preserve">Оборудование в помещении для голосования либо непосредственно перед </w:t>
            </w:r>
            <w:r>
              <w:lastRenderedPageBreak/>
              <w:t>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 кандидатов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Pr="000F420B" w:rsidRDefault="00DB62B6" w:rsidP="0092304F">
            <w:pPr>
              <w:keepNext/>
              <w:keepLines/>
              <w:jc w:val="center"/>
            </w:pPr>
            <w:r>
              <w:lastRenderedPageBreak/>
              <w:t xml:space="preserve">Незамедлительно после получения </w:t>
            </w:r>
            <w:r>
              <w:lastRenderedPageBreak/>
              <w:t>информационных плакатов от территориальной избирательной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0F420B" w:rsidRDefault="00DB62B6" w:rsidP="0092304F">
            <w:pPr>
              <w:keepNext/>
              <w:keepLines/>
              <w:jc w:val="center"/>
            </w:pPr>
            <w:r>
              <w:lastRenderedPageBreak/>
              <w:t xml:space="preserve">Территориальная избирательная </w:t>
            </w:r>
            <w:r>
              <w:lastRenderedPageBreak/>
              <w:t>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lastRenderedPageBreak/>
              <w:t>Ч.3 ст.59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их изготовлением и доставкой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1  ст. 60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Определение количества избирательных бюллетеней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1  ст. 60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Утверждение формы и текста избирательного бюллетеня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24 августа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5, 6 ст. 60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Изготовление избирательных бюллетеней для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  позднее 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Полиграфическая организация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17  ст. 60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Принятие решения о месте и времени передачи избирательных бюллетеней членам ТИК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 позднее, чем за два дня до получения избирательных бюллетеней от полиграфической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17 ст. 60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Получение избирательных бюллетеней УИК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10 сентября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19 ст. 60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Утверждение форм протоколов ТИК и УИК и сводной таблицы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Pr="002C2E96" w:rsidRDefault="00DB62B6" w:rsidP="0092304F">
            <w:pPr>
              <w:jc w:val="center"/>
              <w:rPr>
                <w:bCs/>
              </w:rPr>
            </w:pPr>
            <w:r>
              <w:rPr>
                <w:bCs/>
              </w:rPr>
              <w:t>3 сентября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Ст. 15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3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proofErr w:type="gramStart"/>
            <w:r>
              <w:t>Территориальная</w:t>
            </w:r>
            <w:proofErr w:type="gramEnd"/>
            <w:r>
              <w:t xml:space="preserve"> и участковые избирательные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61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Направление избирателям приглашений для участия в выборах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Со 2 сентября   по 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Участковая избирательная </w:t>
            </w:r>
            <w:r>
              <w:lastRenderedPageBreak/>
              <w:t>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Определение решением ТИК необходимого количества переносных ящиков для обеспечения голосования вне помещения для голосования на избирательном участке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  <w:rPr>
                <w:iCs/>
              </w:rPr>
            </w:pPr>
            <w:r>
              <w:rPr>
                <w:iCs/>
              </w:rPr>
              <w:t>Не позднее 11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62 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Организация голосования избирателей в день выборов (в помещении для голосования и вне помещения для голосования)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 8 до 20 часов</w:t>
            </w:r>
          </w:p>
          <w:p w:rsidR="00DB62B6" w:rsidRDefault="00DB62B6" w:rsidP="0092304F">
            <w:pPr>
              <w:jc w:val="center"/>
            </w:pPr>
            <w:r>
              <w:t>12,13,14 сентября 2025 г.</w:t>
            </w:r>
          </w:p>
          <w:p w:rsidR="00DB62B6" w:rsidRDefault="00DB62B6" w:rsidP="0092304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Участковая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Ст. 61, 62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Подача письменного заявления или устного обращения, в том числе, поданного при содействии других лиц о предоставлении возможности проголосовать вне помещения для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С 4 сентября до 14 часов по местному времени 14 сентября 2025 г.</w:t>
            </w:r>
          </w:p>
          <w:p w:rsidR="00DB62B6" w:rsidRDefault="00DB62B6" w:rsidP="0092304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62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Pr="005749BA" w:rsidRDefault="00DB62B6" w:rsidP="0092304F">
            <w:pPr>
              <w:jc w:val="both"/>
            </w:pPr>
            <w:r>
              <w:t>Подсчет голосов избирателей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Участковые избирательные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2 ст. 64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  <w:rPr>
                <w:i/>
                <w:iCs/>
              </w:rPr>
            </w:pPr>
            <w: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На итоговом заседании участковой избирательной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Члены участковой избирательной комиссии с правом решающего голоса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27 ст. 64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 xml:space="preserve">Выдача заверенных копий протоколов участковой избирательной комиссии об итогах голосования </w:t>
            </w:r>
            <w:r w:rsidRPr="00743A04">
              <w:t>лицам</w:t>
            </w:r>
            <w:r w:rsidRPr="0069122B">
              <w:rPr>
                <w:b/>
              </w:rPr>
              <w:t xml:space="preserve">, </w:t>
            </w:r>
            <w:r>
              <w:t>присутствующим при голосовании, в соответствии с действующим законодательством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Незамедлительно после подписания протокола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Участковая избирательная комиссия при обращении соответствующих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30 ст. 64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 Определение  результатов выборов по одномандатному </w:t>
            </w:r>
            <w:proofErr w:type="gramStart"/>
            <w:r>
              <w:t>избирательным</w:t>
            </w:r>
            <w:proofErr w:type="gramEnd"/>
            <w:r>
              <w:t xml:space="preserve"> округу, </w:t>
            </w:r>
            <w:r>
              <w:lastRenderedPageBreak/>
              <w:t>составление протоколов и сводных таблиц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DBE" w:rsidRDefault="00DB62B6" w:rsidP="0092304F">
            <w:pPr>
              <w:snapToGrid w:val="0"/>
              <w:jc w:val="center"/>
            </w:pPr>
            <w:r>
              <w:lastRenderedPageBreak/>
              <w:t xml:space="preserve">После получения протоколов УИК, </w:t>
            </w:r>
          </w:p>
          <w:p w:rsidR="00FF7DBE" w:rsidRDefault="00DB62B6" w:rsidP="0092304F">
            <w:pPr>
              <w:snapToGrid w:val="0"/>
              <w:jc w:val="center"/>
            </w:pPr>
            <w:r>
              <w:lastRenderedPageBreak/>
              <w:t xml:space="preserve">но 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17 сентября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lastRenderedPageBreak/>
              <w:t xml:space="preserve">Территориальная избирательная </w:t>
            </w:r>
            <w:r>
              <w:lastRenderedPageBreak/>
              <w:t>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lastRenderedPageBreak/>
              <w:t>Ч. 1 ст. 65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Извещение зарегистрированного кандидата, избранного депутатом представительного органа муниципального образования, о результатах выборов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Незамедлительно после подписания протокола о результатах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Pr="005749BA" w:rsidRDefault="00DB62B6" w:rsidP="0092304F">
            <w:pPr>
              <w:pStyle w:val="af"/>
              <w:snapToGrid w:val="0"/>
              <w:jc w:val="center"/>
            </w:pPr>
            <w:r w:rsidRPr="005749BA">
              <w:t>Ч. 1 ст. 69 Закона  Рязанской  области 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Представление в ТИК копии приказа об освобождении от обязанностей, несовместимых со статусом депутата, либо копии документов, удостоверяющих, что им в трехдневный срок было подано заявление об освобождении от таких обязанностей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В пятидневный срок</w:t>
            </w:r>
            <w:r>
              <w:rPr>
                <w:b/>
                <w:bCs/>
              </w:rPr>
              <w:t xml:space="preserve"> </w:t>
            </w:r>
            <w:r w:rsidRPr="00BC06B4">
              <w:rPr>
                <w:bCs/>
              </w:rPr>
              <w:t>со дня получения</w:t>
            </w:r>
            <w:r>
              <w:t xml:space="preserve"> извещения о результатах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Зарегистрированный кандидат, избранный    избранного депутатом представительного органа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1 ст. 69  Закона  Рязанской  области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Направление общих данных о результатах выборов в СМИ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В течение одних суток после определения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Ч. 2 ст. 72 Закона  Рязанской  области  №  63-ОЗ</w:t>
            </w:r>
          </w:p>
          <w:p w:rsidR="00DB62B6" w:rsidRDefault="00DB62B6" w:rsidP="0092304F">
            <w:pPr>
              <w:snapToGrid w:val="0"/>
              <w:jc w:val="center"/>
            </w:pP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 xml:space="preserve">Официальное опубликование общих результатов выборов, а также данных о числе голосов, полученных каждым из зарегистрированных кандидатов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 xml:space="preserve">Не позднее </w:t>
            </w:r>
          </w:p>
          <w:p w:rsidR="00DB62B6" w:rsidRDefault="00DB62B6" w:rsidP="0092304F">
            <w:pPr>
              <w:snapToGrid w:val="0"/>
              <w:jc w:val="center"/>
            </w:pPr>
            <w:r>
              <w:t>14 октября 2025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3  ст. 72 Закона  Рязанской  области №  63-ОЗ</w:t>
            </w:r>
          </w:p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snapToGrid w:val="0"/>
              <w:jc w:val="both"/>
            </w:pPr>
            <w:r>
              <w:t>Регистрация и выдача удостоверения об избрании депутатом представительного органа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После официального опубликования общих результатов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Ч. 4  ст. 69 Закона  Рязанской  области №  63-ОЗ</w:t>
            </w:r>
          </w:p>
        </w:tc>
      </w:tr>
      <w:tr w:rsidR="00DB62B6" w:rsidRPr="00FD3956" w:rsidTr="0092304F">
        <w:tc>
          <w:tcPr>
            <w:tcW w:w="14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</w:p>
          <w:p w:rsidR="00DB62B6" w:rsidRDefault="00DB62B6" w:rsidP="00DB62B6">
            <w:pPr>
              <w:pStyle w:val="1"/>
              <w:tabs>
                <w:tab w:val="left" w:pos="0"/>
              </w:tabs>
              <w:suppressAutoHyphens w:val="0"/>
              <w:snapToGrid w:val="0"/>
            </w:pPr>
            <w:r w:rsidRPr="00FD3956">
              <w:t>ХРАНЕНИЕ ИЗБИРАТЕЛЬНЫХ И ИНЫХ ДОКУМЕНТОВ (МАТЕРИАЛОВ)</w:t>
            </w:r>
          </w:p>
          <w:p w:rsidR="00DB62B6" w:rsidRPr="00FD3956" w:rsidRDefault="00DB62B6" w:rsidP="0092304F"/>
        </w:tc>
      </w:tr>
      <w:tr w:rsidR="00DB62B6" w:rsidTr="0092304F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DB62B6">
            <w:pPr>
              <w:numPr>
                <w:ilvl w:val="0"/>
                <w:numId w:val="4"/>
              </w:numPr>
              <w:suppressAutoHyphens w:val="0"/>
              <w:snapToGrid w:val="0"/>
              <w:ind w:left="0" w:firstLine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2B6" w:rsidRDefault="00DB62B6" w:rsidP="0092304F">
            <w:pPr>
              <w:jc w:val="both"/>
            </w:pPr>
            <w:r>
              <w:t>Хранение документов, связанных с подготовкой и проведением выборов депутатов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2B6" w:rsidRDefault="00DB62B6" w:rsidP="0092304F">
            <w:pPr>
              <w:spacing w:line="260" w:lineRule="exact"/>
              <w:jc w:val="center"/>
              <w:rPr>
                <w:spacing w:val="-4"/>
              </w:rPr>
            </w:pPr>
            <w:r>
              <w:rPr>
                <w:spacing w:val="-4"/>
              </w:rPr>
              <w:t>В соответствии с Порядком хранения и передачи в архи</w:t>
            </w:r>
            <w:r>
              <w:rPr>
                <w:spacing w:val="-4"/>
              </w:rPr>
              <w:softHyphen/>
              <w:t>вы документов, связанных с под</w:t>
            </w:r>
            <w:r>
              <w:rPr>
                <w:spacing w:val="-4"/>
              </w:rPr>
              <w:softHyphen/>
              <w:t>готовкой и прове</w:t>
            </w:r>
            <w:r>
              <w:rPr>
                <w:spacing w:val="-4"/>
              </w:rPr>
              <w:softHyphen/>
              <w:t>дением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jc w:val="center"/>
            </w:pPr>
            <w:r>
              <w:t>Территориальная избирательная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B6" w:rsidRDefault="00DB62B6" w:rsidP="0092304F">
            <w:pPr>
              <w:snapToGrid w:val="0"/>
              <w:jc w:val="center"/>
            </w:pPr>
            <w:r>
              <w:t>Ст. 73 Закона  Рязанской  области №  63-ОЗ</w:t>
            </w:r>
          </w:p>
        </w:tc>
      </w:tr>
    </w:tbl>
    <w:p w:rsidR="00DB62B6" w:rsidRDefault="00DB62B6" w:rsidP="00DB62B6">
      <w:pPr>
        <w:rPr>
          <w:sz w:val="28"/>
        </w:rPr>
      </w:pPr>
      <w:r>
        <w:rPr>
          <w:sz w:val="28"/>
        </w:rPr>
        <w:t xml:space="preserve"> </w:t>
      </w:r>
    </w:p>
    <w:p w:rsidR="002B036B" w:rsidRDefault="002B036B">
      <w:pPr>
        <w:jc w:val="right"/>
      </w:pPr>
    </w:p>
    <w:sectPr w:rsidR="002B036B" w:rsidSect="00E26683">
      <w:pgSz w:w="16838" w:h="11906" w:orient="landscape"/>
      <w:pgMar w:top="851" w:right="851" w:bottom="851" w:left="1701" w:header="0" w:footer="0" w:gutter="0"/>
      <w:cols w:space="720"/>
      <w:formProt w:val="0"/>
      <w:titlePg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FE4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1">
    <w:nsid w:val="2AAF344A"/>
    <w:multiLevelType w:val="multilevel"/>
    <w:tmpl w:val="93A6B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4660B0"/>
    <w:multiLevelType w:val="hybridMultilevel"/>
    <w:tmpl w:val="D44ADD08"/>
    <w:name w:val="WW8Num2"/>
    <w:lvl w:ilvl="0" w:tplc="A0C2AAF8">
      <w:start w:val="1"/>
      <w:numFmt w:val="decimal"/>
      <w:lvlText w:val="%1."/>
      <w:lvlJc w:val="left"/>
      <w:pPr>
        <w:ind w:left="720" w:hanging="360"/>
      </w:pPr>
    </w:lvl>
    <w:lvl w:ilvl="1" w:tplc="7D7A11B6" w:tentative="1">
      <w:start w:val="1"/>
      <w:numFmt w:val="lowerLetter"/>
      <w:lvlText w:val="%2."/>
      <w:lvlJc w:val="left"/>
      <w:pPr>
        <w:ind w:left="1440" w:hanging="360"/>
      </w:pPr>
    </w:lvl>
    <w:lvl w:ilvl="2" w:tplc="BCF24140" w:tentative="1">
      <w:start w:val="1"/>
      <w:numFmt w:val="lowerRoman"/>
      <w:lvlText w:val="%3."/>
      <w:lvlJc w:val="right"/>
      <w:pPr>
        <w:ind w:left="2160" w:hanging="180"/>
      </w:pPr>
    </w:lvl>
    <w:lvl w:ilvl="3" w:tplc="96A6CF2E" w:tentative="1">
      <w:start w:val="1"/>
      <w:numFmt w:val="decimal"/>
      <w:lvlText w:val="%4."/>
      <w:lvlJc w:val="left"/>
      <w:pPr>
        <w:ind w:left="2880" w:hanging="360"/>
      </w:pPr>
    </w:lvl>
    <w:lvl w:ilvl="4" w:tplc="C2967CEC" w:tentative="1">
      <w:start w:val="1"/>
      <w:numFmt w:val="lowerLetter"/>
      <w:lvlText w:val="%5."/>
      <w:lvlJc w:val="left"/>
      <w:pPr>
        <w:ind w:left="3600" w:hanging="360"/>
      </w:pPr>
    </w:lvl>
    <w:lvl w:ilvl="5" w:tplc="D44ABBF0" w:tentative="1">
      <w:start w:val="1"/>
      <w:numFmt w:val="lowerRoman"/>
      <w:lvlText w:val="%6."/>
      <w:lvlJc w:val="right"/>
      <w:pPr>
        <w:ind w:left="4320" w:hanging="180"/>
      </w:pPr>
    </w:lvl>
    <w:lvl w:ilvl="6" w:tplc="68F2A2DE" w:tentative="1">
      <w:start w:val="1"/>
      <w:numFmt w:val="decimal"/>
      <w:lvlText w:val="%7."/>
      <w:lvlJc w:val="left"/>
      <w:pPr>
        <w:ind w:left="5040" w:hanging="360"/>
      </w:pPr>
    </w:lvl>
    <w:lvl w:ilvl="7" w:tplc="956CD296" w:tentative="1">
      <w:start w:val="1"/>
      <w:numFmt w:val="lowerLetter"/>
      <w:lvlText w:val="%8."/>
      <w:lvlJc w:val="left"/>
      <w:pPr>
        <w:ind w:left="5760" w:hanging="360"/>
      </w:pPr>
    </w:lvl>
    <w:lvl w:ilvl="8" w:tplc="7F901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F3966"/>
    <w:multiLevelType w:val="multilevel"/>
    <w:tmpl w:val="89C0F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36B"/>
    <w:rsid w:val="000012FA"/>
    <w:rsid w:val="001677D6"/>
    <w:rsid w:val="00273FA7"/>
    <w:rsid w:val="002B036B"/>
    <w:rsid w:val="00320133"/>
    <w:rsid w:val="003E14CE"/>
    <w:rsid w:val="006417C9"/>
    <w:rsid w:val="00687E60"/>
    <w:rsid w:val="0074260C"/>
    <w:rsid w:val="00925759"/>
    <w:rsid w:val="00A671E6"/>
    <w:rsid w:val="00B0659A"/>
    <w:rsid w:val="00D35DBA"/>
    <w:rsid w:val="00DB62B6"/>
    <w:rsid w:val="00DB77B3"/>
    <w:rsid w:val="00E26683"/>
    <w:rsid w:val="00F37B73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83"/>
    <w:pPr>
      <w:suppressAutoHyphens/>
    </w:pPr>
    <w:rPr>
      <w:sz w:val="24"/>
    </w:rPr>
  </w:style>
  <w:style w:type="paragraph" w:styleId="1">
    <w:name w:val="heading 1"/>
    <w:basedOn w:val="a"/>
    <w:next w:val="a"/>
    <w:qFormat/>
    <w:rsid w:val="00E2668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26683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2668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2668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62B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26683"/>
  </w:style>
  <w:style w:type="character" w:customStyle="1" w:styleId="Absatz-Standardschriftart">
    <w:name w:val="Absatz-Standardschriftart"/>
    <w:qFormat/>
    <w:rsid w:val="00410782"/>
  </w:style>
  <w:style w:type="character" w:customStyle="1" w:styleId="WW-Absatz-Standardschriftart">
    <w:name w:val="WW-Absatz-Standardschriftart"/>
    <w:qFormat/>
    <w:rsid w:val="00410782"/>
  </w:style>
  <w:style w:type="character" w:customStyle="1" w:styleId="WW-Absatz-Standardschriftart1">
    <w:name w:val="WW-Absatz-Standardschriftart1"/>
    <w:qFormat/>
    <w:rsid w:val="00410782"/>
  </w:style>
  <w:style w:type="character" w:customStyle="1" w:styleId="WW-Absatz-Standardschriftart11">
    <w:name w:val="WW-Absatz-Standardschriftart11"/>
    <w:qFormat/>
    <w:rsid w:val="00410782"/>
  </w:style>
  <w:style w:type="character" w:customStyle="1" w:styleId="WW-Absatz-Standardschriftart111">
    <w:name w:val="WW-Absatz-Standardschriftart111"/>
    <w:qFormat/>
    <w:rsid w:val="00410782"/>
  </w:style>
  <w:style w:type="character" w:customStyle="1" w:styleId="WW-Absatz-Standardschriftart1111">
    <w:name w:val="WW-Absatz-Standardschriftart1111"/>
    <w:qFormat/>
    <w:rsid w:val="00410782"/>
  </w:style>
  <w:style w:type="character" w:customStyle="1" w:styleId="WW-Absatz-Standardschriftart11111">
    <w:name w:val="WW-Absatz-Standardschriftart11111"/>
    <w:qFormat/>
    <w:rsid w:val="00410782"/>
  </w:style>
  <w:style w:type="character" w:customStyle="1" w:styleId="WW-Absatz-Standardschriftart111111">
    <w:name w:val="WW-Absatz-Standardschriftart111111"/>
    <w:qFormat/>
    <w:rsid w:val="00410782"/>
  </w:style>
  <w:style w:type="character" w:customStyle="1" w:styleId="WW-Absatz-Standardschriftart1111111">
    <w:name w:val="WW-Absatz-Standardschriftart1111111"/>
    <w:qFormat/>
    <w:rsid w:val="00410782"/>
  </w:style>
  <w:style w:type="character" w:customStyle="1" w:styleId="WW8Num2z0">
    <w:name w:val="WW8Num2z0"/>
    <w:qFormat/>
    <w:rsid w:val="0041078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10782"/>
    <w:rPr>
      <w:rFonts w:ascii="Courier New" w:hAnsi="Courier New"/>
    </w:rPr>
  </w:style>
  <w:style w:type="character" w:customStyle="1" w:styleId="WW8Num2z2">
    <w:name w:val="WW8Num2z2"/>
    <w:qFormat/>
    <w:rsid w:val="00410782"/>
    <w:rPr>
      <w:rFonts w:ascii="Wingdings" w:hAnsi="Wingdings"/>
    </w:rPr>
  </w:style>
  <w:style w:type="character" w:customStyle="1" w:styleId="WW8Num2z3">
    <w:name w:val="WW8Num2z3"/>
    <w:qFormat/>
    <w:rsid w:val="00410782"/>
    <w:rPr>
      <w:rFonts w:ascii="Symbol" w:hAnsi="Symbol"/>
    </w:rPr>
  </w:style>
  <w:style w:type="character" w:customStyle="1" w:styleId="10">
    <w:name w:val="Основной шрифт абзаца1"/>
    <w:qFormat/>
    <w:rsid w:val="00410782"/>
  </w:style>
  <w:style w:type="character" w:customStyle="1" w:styleId="a4">
    <w:name w:val="Подзаголовок Знак"/>
    <w:qFormat/>
    <w:rsid w:val="0041078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Нижний колонтитул Знак"/>
    <w:uiPriority w:val="99"/>
    <w:qFormat/>
    <w:rsid w:val="00410782"/>
    <w:rPr>
      <w:sz w:val="24"/>
    </w:rPr>
  </w:style>
  <w:style w:type="character" w:customStyle="1" w:styleId="a6">
    <w:name w:val="Верхний колонтитул Знак"/>
    <w:qFormat/>
    <w:rsid w:val="00410782"/>
    <w:rPr>
      <w:sz w:val="24"/>
    </w:rPr>
  </w:style>
  <w:style w:type="character" w:customStyle="1" w:styleId="30">
    <w:name w:val="Основной текст 3 Знак"/>
    <w:link w:val="30"/>
    <w:qFormat/>
    <w:rsid w:val="00410782"/>
    <w:rPr>
      <w:sz w:val="16"/>
      <w:szCs w:val="16"/>
    </w:rPr>
  </w:style>
  <w:style w:type="character" w:customStyle="1" w:styleId="60">
    <w:name w:val="Заголовок 6 Знак"/>
    <w:link w:val="6"/>
    <w:qFormat/>
    <w:rsid w:val="00410782"/>
    <w:rPr>
      <w:b/>
      <w:bCs/>
      <w:sz w:val="22"/>
      <w:szCs w:val="22"/>
    </w:rPr>
  </w:style>
  <w:style w:type="character" w:customStyle="1" w:styleId="a7">
    <w:name w:val="Текст выноски Знак"/>
    <w:uiPriority w:val="99"/>
    <w:semiHidden/>
    <w:qFormat/>
    <w:rsid w:val="00410782"/>
    <w:rPr>
      <w:rFonts w:ascii="Tahoma" w:hAnsi="Tahoma" w:cs="Tahoma"/>
      <w:sz w:val="16"/>
      <w:szCs w:val="16"/>
      <w:lang w:eastAsia="ar-SA"/>
    </w:rPr>
  </w:style>
  <w:style w:type="paragraph" w:customStyle="1" w:styleId="a8">
    <w:name w:val="Заголовок"/>
    <w:basedOn w:val="a"/>
    <w:next w:val="a9"/>
    <w:qFormat/>
    <w:rsid w:val="00E266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26683"/>
    <w:pPr>
      <w:jc w:val="both"/>
    </w:pPr>
    <w:rPr>
      <w:rFonts w:ascii="Arial" w:hAnsi="Arial"/>
    </w:rPr>
  </w:style>
  <w:style w:type="paragraph" w:styleId="aa">
    <w:name w:val="List"/>
    <w:basedOn w:val="a9"/>
    <w:semiHidden/>
    <w:rsid w:val="00410782"/>
    <w:pPr>
      <w:jc w:val="center"/>
    </w:pPr>
    <w:rPr>
      <w:rFonts w:cs="Tahoma"/>
      <w:szCs w:val="24"/>
      <w:lang w:eastAsia="ar-SA"/>
    </w:rPr>
  </w:style>
  <w:style w:type="paragraph" w:styleId="ab">
    <w:name w:val="caption"/>
    <w:basedOn w:val="a"/>
    <w:next w:val="a"/>
    <w:qFormat/>
    <w:rsid w:val="00E26683"/>
    <w:rPr>
      <w:b/>
    </w:rPr>
  </w:style>
  <w:style w:type="paragraph" w:styleId="ac">
    <w:name w:val="index heading"/>
    <w:basedOn w:val="a"/>
    <w:qFormat/>
    <w:rsid w:val="00E26683"/>
    <w:pPr>
      <w:suppressLineNumbers/>
    </w:pPr>
    <w:rPr>
      <w:rFonts w:cs="Arial"/>
    </w:rPr>
  </w:style>
  <w:style w:type="paragraph" w:styleId="ad">
    <w:name w:val="Body Text Indent"/>
    <w:basedOn w:val="a"/>
    <w:rsid w:val="00E26683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qFormat/>
    <w:rsid w:val="00E26683"/>
    <w:pPr>
      <w:spacing w:line="360" w:lineRule="auto"/>
      <w:ind w:left="851" w:firstLine="142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rsid w:val="00E26683"/>
  </w:style>
  <w:style w:type="paragraph" w:styleId="af">
    <w:name w:val="header"/>
    <w:basedOn w:val="a"/>
    <w:rsid w:val="00E26683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rsid w:val="00E26683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qFormat/>
    <w:rsid w:val="00410782"/>
    <w:rPr>
      <w:b/>
      <w:bCs/>
      <w:szCs w:val="24"/>
      <w:lang w:eastAsia="ar-SA"/>
    </w:rPr>
  </w:style>
  <w:style w:type="paragraph" w:styleId="31">
    <w:name w:val="Body Text Indent 3"/>
    <w:basedOn w:val="a"/>
    <w:qFormat/>
    <w:rsid w:val="00E26683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qFormat/>
    <w:rsid w:val="003F4F3F"/>
    <w:pPr>
      <w:spacing w:after="120" w:line="480" w:lineRule="auto"/>
    </w:pPr>
  </w:style>
  <w:style w:type="paragraph" w:styleId="af1">
    <w:name w:val="Plain Text"/>
    <w:basedOn w:val="a"/>
    <w:qFormat/>
    <w:rsid w:val="003F4F3F"/>
    <w:rPr>
      <w:rFonts w:ascii="Courier New" w:hAnsi="Courier New" w:cs="Courier New"/>
      <w:sz w:val="20"/>
    </w:rPr>
  </w:style>
  <w:style w:type="paragraph" w:styleId="32">
    <w:name w:val="Body Text 3"/>
    <w:basedOn w:val="a"/>
    <w:qFormat/>
    <w:rsid w:val="00FC0A65"/>
    <w:pPr>
      <w:spacing w:after="120"/>
    </w:pPr>
    <w:rPr>
      <w:sz w:val="16"/>
      <w:szCs w:val="16"/>
    </w:rPr>
  </w:style>
  <w:style w:type="paragraph" w:styleId="af2">
    <w:name w:val="Title"/>
    <w:basedOn w:val="a"/>
    <w:qFormat/>
    <w:rsid w:val="00FC0A65"/>
    <w:pPr>
      <w:jc w:val="center"/>
    </w:pPr>
    <w:rPr>
      <w:b/>
      <w:bCs/>
      <w:sz w:val="28"/>
      <w:szCs w:val="24"/>
    </w:rPr>
  </w:style>
  <w:style w:type="paragraph" w:customStyle="1" w:styleId="11">
    <w:name w:val="Название1"/>
    <w:basedOn w:val="a"/>
    <w:qFormat/>
    <w:rsid w:val="00410782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qFormat/>
    <w:rsid w:val="00410782"/>
    <w:pPr>
      <w:suppressLineNumbers/>
    </w:pPr>
    <w:rPr>
      <w:rFonts w:ascii="Arial" w:hAnsi="Arial" w:cs="Tahoma"/>
      <w:szCs w:val="24"/>
      <w:lang w:eastAsia="ar-SA"/>
    </w:rPr>
  </w:style>
  <w:style w:type="paragraph" w:styleId="af3">
    <w:name w:val="Subtitle"/>
    <w:basedOn w:val="af2"/>
    <w:next w:val="a9"/>
    <w:qFormat/>
    <w:rsid w:val="00410782"/>
    <w:pPr>
      <w:keepNext/>
      <w:spacing w:before="240" w:after="120"/>
    </w:pPr>
    <w:rPr>
      <w:rFonts w:ascii="Arial" w:eastAsia="Lucida Sans Unicode" w:hAnsi="Arial" w:cs="Tahoma"/>
      <w:b w:val="0"/>
      <w:bCs w:val="0"/>
      <w:i/>
      <w:iCs/>
      <w:szCs w:val="28"/>
      <w:lang w:eastAsia="ar-SA"/>
    </w:rPr>
  </w:style>
  <w:style w:type="paragraph" w:customStyle="1" w:styleId="310">
    <w:name w:val="Основной текст 31"/>
    <w:basedOn w:val="a"/>
    <w:qFormat/>
    <w:rsid w:val="00410782"/>
    <w:pPr>
      <w:jc w:val="both"/>
    </w:pPr>
    <w:rPr>
      <w:szCs w:val="24"/>
      <w:lang w:eastAsia="ar-SA"/>
    </w:rPr>
  </w:style>
  <w:style w:type="paragraph" w:customStyle="1" w:styleId="af4">
    <w:name w:val="Содержимое таблицы"/>
    <w:basedOn w:val="a"/>
    <w:qFormat/>
    <w:rsid w:val="00410782"/>
    <w:pPr>
      <w:suppressLineNumbers/>
    </w:pPr>
    <w:rPr>
      <w:szCs w:val="24"/>
      <w:lang w:eastAsia="ar-SA"/>
    </w:rPr>
  </w:style>
  <w:style w:type="paragraph" w:customStyle="1" w:styleId="af5">
    <w:name w:val="Заголовок таблицы"/>
    <w:basedOn w:val="af4"/>
    <w:qFormat/>
    <w:rsid w:val="00410782"/>
    <w:pPr>
      <w:jc w:val="center"/>
    </w:pPr>
    <w:rPr>
      <w:b/>
      <w:bCs/>
    </w:rPr>
  </w:style>
  <w:style w:type="paragraph" w:customStyle="1" w:styleId="af6">
    <w:name w:val="Содержимое врезки"/>
    <w:basedOn w:val="a9"/>
    <w:qFormat/>
    <w:rsid w:val="00410782"/>
    <w:pPr>
      <w:jc w:val="center"/>
    </w:pPr>
    <w:rPr>
      <w:rFonts w:ascii="Times New Roman" w:hAnsi="Times New Roman"/>
      <w:szCs w:val="24"/>
      <w:lang w:eastAsia="ar-SA"/>
    </w:rPr>
  </w:style>
  <w:style w:type="paragraph" w:styleId="af7">
    <w:name w:val="Balloon Text"/>
    <w:basedOn w:val="a"/>
    <w:uiPriority w:val="99"/>
    <w:semiHidden/>
    <w:unhideWhenUsed/>
    <w:qFormat/>
    <w:rsid w:val="0041078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17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SPecialiST RePack</Company>
  <LinksUpToDate>false</LinksUpToDate>
  <CharactersWithSpaces>31374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dc:description/>
  <cp:lastModifiedBy>R-Secretary1</cp:lastModifiedBy>
  <cp:revision>19</cp:revision>
  <cp:lastPrinted>2025-06-23T05:26:00Z</cp:lastPrinted>
  <dcterms:created xsi:type="dcterms:W3CDTF">2023-06-20T07:25:00Z</dcterms:created>
  <dcterms:modified xsi:type="dcterms:W3CDTF">2025-06-24T07:23:00Z</dcterms:modified>
  <dc:language>ru-RU</dc:language>
</cp:coreProperties>
</file>