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E2" w:rsidRDefault="00040DFF">
      <w:pPr>
        <w:pStyle w:val="Heading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651E2" w:rsidRDefault="00040DFF">
      <w:pPr>
        <w:pStyle w:val="Heading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4651E2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4651E2" w:rsidRDefault="004651E2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4651E2" w:rsidRDefault="004651E2">
      <w:pPr>
        <w:jc w:val="center"/>
        <w:rPr>
          <w:rFonts w:ascii="Tahoma" w:hAnsi="Tahoma" w:cs="Tahoma"/>
          <w:sz w:val="4"/>
          <w:szCs w:val="4"/>
        </w:rPr>
      </w:pPr>
    </w:p>
    <w:p w:rsidR="004651E2" w:rsidRDefault="00040DFF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B30B2C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B30B2C">
        <w:rPr>
          <w:sz w:val="20"/>
        </w:rPr>
        <w:t xml:space="preserve">8 </w:t>
      </w:r>
      <w:r>
        <w:rPr>
          <w:sz w:val="20"/>
        </w:rPr>
        <w:t>(49135)</w:t>
      </w:r>
      <w:r w:rsidR="00B30B2C">
        <w:rPr>
          <w:sz w:val="20"/>
        </w:rPr>
        <w:t xml:space="preserve"> </w:t>
      </w:r>
      <w:r>
        <w:rPr>
          <w:sz w:val="20"/>
        </w:rPr>
        <w:t>3-36-78</w:t>
      </w:r>
    </w:p>
    <w:p w:rsidR="004651E2" w:rsidRDefault="004651E2">
      <w:pPr>
        <w:jc w:val="center"/>
        <w:rPr>
          <w:sz w:val="28"/>
          <w:szCs w:val="28"/>
        </w:rPr>
      </w:pPr>
    </w:p>
    <w:p w:rsidR="004651E2" w:rsidRDefault="00040DFF">
      <w:pPr>
        <w:pStyle w:val="Heading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4651E2" w:rsidRDefault="004651E2">
      <w:pPr>
        <w:rPr>
          <w:sz w:val="26"/>
          <w:szCs w:val="26"/>
        </w:rPr>
      </w:pPr>
    </w:p>
    <w:p w:rsidR="004651E2" w:rsidRDefault="008D1651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от 25.07.2025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162</w:t>
      </w:r>
      <w:r w:rsidR="00040DFF">
        <w:rPr>
          <w:sz w:val="26"/>
          <w:szCs w:val="26"/>
        </w:rPr>
        <w:t>/</w:t>
      </w:r>
      <w:r>
        <w:rPr>
          <w:sz w:val="26"/>
          <w:szCs w:val="26"/>
        </w:rPr>
        <w:t>674</w:t>
      </w:r>
    </w:p>
    <w:p w:rsidR="004651E2" w:rsidRDefault="004651E2">
      <w:pPr>
        <w:jc w:val="center"/>
        <w:rPr>
          <w:sz w:val="28"/>
          <w:szCs w:val="28"/>
        </w:rPr>
      </w:pPr>
    </w:p>
    <w:p w:rsidR="00B30B2C" w:rsidRDefault="00040DFF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Об утрате статуса кандидата в депутаты </w:t>
      </w:r>
      <w:r w:rsidR="00B30B2C">
        <w:rPr>
          <w:b/>
          <w:sz w:val="26"/>
          <w:szCs w:val="26"/>
        </w:rPr>
        <w:t>Думы Спасского муниципального округа Рязанской области первого созыва</w:t>
      </w:r>
      <w:r>
        <w:rPr>
          <w:b/>
          <w:bCs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выдвинутого </w:t>
      </w:r>
      <w:r w:rsidR="00B30B2C">
        <w:rPr>
          <w:b/>
          <w:sz w:val="26"/>
          <w:szCs w:val="26"/>
        </w:rPr>
        <w:t xml:space="preserve">избирательным объединением «Рязанское областное отделение политической партии «КОММУНИСТИЧЕСКАЯ ПАРТИЯ РОССИЙСКОЙ ФЕДЕРАЦИИ» </w:t>
      </w:r>
    </w:p>
    <w:p w:rsidR="00B30B2C" w:rsidRDefault="00B30B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одномандатному избирательному округу № 13,</w:t>
      </w:r>
      <w:r w:rsidR="00040DFF">
        <w:rPr>
          <w:b/>
          <w:sz w:val="26"/>
          <w:szCs w:val="26"/>
        </w:rPr>
        <w:t xml:space="preserve"> </w:t>
      </w:r>
    </w:p>
    <w:p w:rsidR="004651E2" w:rsidRDefault="00B30B2C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Богомолова Анатолия Ивановича</w:t>
      </w:r>
    </w:p>
    <w:p w:rsidR="004651E2" w:rsidRDefault="004651E2">
      <w:pPr>
        <w:jc w:val="center"/>
        <w:rPr>
          <w:sz w:val="28"/>
          <w:szCs w:val="28"/>
        </w:rPr>
      </w:pPr>
    </w:p>
    <w:p w:rsidR="004651E2" w:rsidRDefault="004651E2" w:rsidP="00B30B2C">
      <w:pPr>
        <w:pStyle w:val="Heading6"/>
        <w:spacing w:before="0" w:after="0"/>
        <w:ind w:firstLine="708"/>
        <w:jc w:val="both"/>
        <w:rPr>
          <w:b w:val="0"/>
          <w:sz w:val="26"/>
          <w:szCs w:val="28"/>
        </w:rPr>
      </w:pPr>
    </w:p>
    <w:p w:rsidR="004651E2" w:rsidRDefault="00040DFF" w:rsidP="00B30B2C">
      <w:pPr>
        <w:ind w:firstLine="708"/>
        <w:jc w:val="both"/>
        <w:rPr>
          <w:b/>
          <w:sz w:val="26"/>
          <w:szCs w:val="28"/>
        </w:rPr>
      </w:pPr>
      <w:proofErr w:type="gramStart"/>
      <w:r>
        <w:rPr>
          <w:sz w:val="26"/>
          <w:szCs w:val="28"/>
        </w:rPr>
        <w:t xml:space="preserve">На основании личного заявления </w:t>
      </w:r>
      <w:r w:rsidR="00B30B2C" w:rsidRPr="00B30B2C">
        <w:rPr>
          <w:bCs/>
          <w:sz w:val="26"/>
          <w:szCs w:val="26"/>
        </w:rPr>
        <w:t>Богомолова Анатолия Ивановича</w:t>
      </w:r>
      <w:r w:rsidRPr="00B30B2C">
        <w:rPr>
          <w:sz w:val="26"/>
          <w:szCs w:val="28"/>
        </w:rPr>
        <w:t xml:space="preserve">, </w:t>
      </w:r>
      <w:r w:rsidR="00B30B2C">
        <w:rPr>
          <w:sz w:val="26"/>
          <w:szCs w:val="28"/>
        </w:rPr>
        <w:t xml:space="preserve">кандидата в депутаты </w:t>
      </w:r>
      <w:r w:rsidR="00B30B2C" w:rsidRPr="00B30B2C">
        <w:rPr>
          <w:sz w:val="26"/>
          <w:szCs w:val="26"/>
        </w:rPr>
        <w:t>Думы Спасского муниципального округа Рязанской области первого созыва</w:t>
      </w:r>
      <w:r w:rsidR="00B30B2C" w:rsidRPr="00B30B2C">
        <w:rPr>
          <w:bCs/>
          <w:sz w:val="26"/>
          <w:szCs w:val="26"/>
        </w:rPr>
        <w:t xml:space="preserve">, </w:t>
      </w:r>
      <w:r w:rsidR="00B30B2C" w:rsidRPr="00B30B2C">
        <w:rPr>
          <w:sz w:val="26"/>
          <w:szCs w:val="26"/>
        </w:rPr>
        <w:t>выдвинутого избирательным объединением «Рязанское областное отделение политической партии «КОММУНИСТИЧЕСКАЯ ПАРТИЯ РОССИЙСКОЙ ФЕДЕРАЦИИ» по одномандатному избирательному округу № 13</w:t>
      </w:r>
      <w:r w:rsidRPr="00B30B2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8"/>
        </w:rPr>
        <w:t>в соответствии со статьей 38 Федерального закона от 12.06.2002</w:t>
      </w:r>
      <w:r w:rsidR="00B30B2C">
        <w:rPr>
          <w:sz w:val="26"/>
          <w:szCs w:val="28"/>
        </w:rPr>
        <w:t xml:space="preserve"> года №</w:t>
      </w:r>
      <w:r>
        <w:rPr>
          <w:sz w:val="26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sz w:val="26"/>
          <w:szCs w:val="28"/>
        </w:rPr>
        <w:t xml:space="preserve">», </w:t>
      </w:r>
      <w:r>
        <w:rPr>
          <w:sz w:val="26"/>
          <w:szCs w:val="26"/>
        </w:rPr>
        <w:t xml:space="preserve">территориальная избирательная комиссия Спасского района Рязанской области </w:t>
      </w:r>
      <w:r>
        <w:rPr>
          <w:sz w:val="26"/>
          <w:szCs w:val="28"/>
        </w:rPr>
        <w:t>решила:</w:t>
      </w:r>
    </w:p>
    <w:p w:rsidR="004651E2" w:rsidRDefault="00040DFF">
      <w:pPr>
        <w:pStyle w:val="a9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Признать </w:t>
      </w:r>
      <w:r>
        <w:rPr>
          <w:rFonts w:ascii="Times New Roman" w:hAnsi="Times New Roman"/>
          <w:sz w:val="26"/>
          <w:szCs w:val="26"/>
        </w:rPr>
        <w:t xml:space="preserve">кандидата в депутаты </w:t>
      </w:r>
      <w:r w:rsidR="00B30B2C" w:rsidRPr="00B30B2C">
        <w:rPr>
          <w:rFonts w:ascii="Times New Roman" w:hAnsi="Times New Roman"/>
          <w:sz w:val="26"/>
          <w:szCs w:val="26"/>
        </w:rPr>
        <w:t>Думы Спасского муниципального округа Рязанской области первого созыва</w:t>
      </w:r>
      <w:r w:rsidR="00B30B2C" w:rsidRPr="00B30B2C">
        <w:rPr>
          <w:rFonts w:ascii="Times New Roman" w:hAnsi="Times New Roman"/>
          <w:bCs/>
          <w:sz w:val="26"/>
          <w:szCs w:val="26"/>
        </w:rPr>
        <w:t xml:space="preserve">, </w:t>
      </w:r>
      <w:r w:rsidR="00B30B2C" w:rsidRPr="00B30B2C">
        <w:rPr>
          <w:rFonts w:ascii="Times New Roman" w:hAnsi="Times New Roman"/>
          <w:sz w:val="26"/>
          <w:szCs w:val="26"/>
        </w:rPr>
        <w:t>выдвинутого избирательным объединением «Рязанское областное отделение политической партии «КОММУНИСТИЧЕСКАЯ ПАРТИЯ РОССИЙСКОЙ ФЕДЕРАЦИИ» по одномандатному избирательному округу № 13</w:t>
      </w:r>
      <w:r w:rsidR="00B30B2C">
        <w:rPr>
          <w:sz w:val="26"/>
          <w:szCs w:val="26"/>
        </w:rPr>
        <w:t xml:space="preserve"> </w:t>
      </w:r>
      <w:r w:rsidR="00B30B2C">
        <w:rPr>
          <w:rFonts w:ascii="Times New Roman" w:hAnsi="Times New Roman"/>
          <w:sz w:val="26"/>
          <w:szCs w:val="26"/>
        </w:rPr>
        <w:t>Богомолова Анатолия Ивановича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утратившим статус кандидата на выборах </w:t>
      </w:r>
      <w:proofErr w:type="gramStart"/>
      <w:r>
        <w:rPr>
          <w:rFonts w:ascii="Times New Roman" w:hAnsi="Times New Roman"/>
          <w:sz w:val="26"/>
          <w:szCs w:val="28"/>
        </w:rPr>
        <w:t xml:space="preserve">депутатов </w:t>
      </w:r>
      <w:r w:rsidR="00B30B2C" w:rsidRPr="00B30B2C">
        <w:rPr>
          <w:rFonts w:ascii="Times New Roman" w:hAnsi="Times New Roman"/>
          <w:sz w:val="26"/>
          <w:szCs w:val="26"/>
        </w:rPr>
        <w:t>Думы Спасского муниципального округа Рязанской области первого созыва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4651E2" w:rsidRDefault="00040DFF">
      <w:pPr>
        <w:pStyle w:val="a9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Направить настоящее решение в </w:t>
      </w:r>
      <w:r w:rsidR="00B30B2C">
        <w:rPr>
          <w:rFonts w:ascii="Times New Roman" w:hAnsi="Times New Roman"/>
          <w:sz w:val="26"/>
          <w:szCs w:val="26"/>
        </w:rPr>
        <w:t xml:space="preserve">избирательное объединение </w:t>
      </w:r>
      <w:r w:rsidR="00B30B2C" w:rsidRPr="00B30B2C">
        <w:rPr>
          <w:rFonts w:ascii="Times New Roman" w:hAnsi="Times New Roman"/>
          <w:sz w:val="26"/>
          <w:szCs w:val="26"/>
        </w:rPr>
        <w:t>«Рязанское областное отделение политической партии «КОММУНИСТИЧЕСКАЯ ПАРТИЯ РОССИЙСКОЙ ФЕДЕРАЦИИ»</w:t>
      </w:r>
      <w:r w:rsidR="00D10C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="00D10C74">
        <w:rPr>
          <w:rFonts w:ascii="Times New Roman" w:hAnsi="Times New Roman"/>
          <w:sz w:val="26"/>
          <w:szCs w:val="26"/>
        </w:rPr>
        <w:t>Богомолову А.И.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651E2" w:rsidRDefault="00040D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решение на официальном сайте территориальной избирательной комиссии Спасского района Рязанской области (</w:t>
      </w:r>
      <w:proofErr w:type="spellStart"/>
      <w:r>
        <w:rPr>
          <w:sz w:val="26"/>
          <w:szCs w:val="26"/>
        </w:rPr>
        <w:t>spask.moiwibori.ru</w:t>
      </w:r>
      <w:proofErr w:type="spellEnd"/>
      <w:r>
        <w:rPr>
          <w:sz w:val="26"/>
          <w:szCs w:val="26"/>
        </w:rPr>
        <w:t>).</w:t>
      </w:r>
    </w:p>
    <w:p w:rsidR="004651E2" w:rsidRDefault="00040DFF" w:rsidP="00D10C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651E2" w:rsidRDefault="004651E2">
      <w:pPr>
        <w:jc w:val="both"/>
        <w:rPr>
          <w:sz w:val="26"/>
          <w:szCs w:val="28"/>
        </w:rPr>
      </w:pPr>
    </w:p>
    <w:p w:rsidR="00D10C74" w:rsidRPr="002E4645" w:rsidRDefault="00D10C74" w:rsidP="00D10C74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D10C74" w:rsidRPr="002E4645" w:rsidRDefault="00D10C74" w:rsidP="00D10C74">
      <w:pPr>
        <w:jc w:val="both"/>
        <w:rPr>
          <w:rFonts w:eastAsia="Calibri"/>
        </w:rPr>
      </w:pPr>
    </w:p>
    <w:p w:rsidR="00D10C74" w:rsidRPr="003E243C" w:rsidRDefault="00D10C74" w:rsidP="00D10C74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4651E2" w:rsidRDefault="004651E2" w:rsidP="00D10C74">
      <w:pPr>
        <w:ind w:firstLine="708"/>
        <w:jc w:val="both"/>
        <w:rPr>
          <w:sz w:val="26"/>
          <w:szCs w:val="28"/>
        </w:rPr>
      </w:pPr>
    </w:p>
    <w:sectPr w:rsidR="004651E2" w:rsidSect="004651E2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651E2"/>
    <w:rsid w:val="00040DFF"/>
    <w:rsid w:val="0034447F"/>
    <w:rsid w:val="004651E2"/>
    <w:rsid w:val="008D1651"/>
    <w:rsid w:val="00B30B2C"/>
    <w:rsid w:val="00D1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12540"/>
    <w:pPr>
      <w:keepNext/>
      <w:jc w:val="center"/>
      <w:outlineLvl w:val="0"/>
    </w:pPr>
    <w:rPr>
      <w:b/>
    </w:rPr>
  </w:style>
  <w:style w:type="paragraph" w:customStyle="1" w:styleId="Heading2">
    <w:name w:val="Heading 2"/>
    <w:basedOn w:val="a"/>
    <w:next w:val="a"/>
    <w:qFormat/>
    <w:rsid w:val="00212540"/>
    <w:pPr>
      <w:keepNext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qFormat/>
    <w:rsid w:val="00212540"/>
    <w:pPr>
      <w:keepNext/>
      <w:outlineLvl w:val="2"/>
    </w:pPr>
    <w:rPr>
      <w:b/>
    </w:rPr>
  </w:style>
  <w:style w:type="paragraph" w:customStyle="1" w:styleId="Heading4">
    <w:name w:val="Heading 4"/>
    <w:basedOn w:val="a"/>
    <w:next w:val="a"/>
    <w:qFormat/>
    <w:rsid w:val="00212540"/>
    <w:pPr>
      <w:keepNext/>
      <w:jc w:val="center"/>
      <w:outlineLvl w:val="3"/>
    </w:pPr>
    <w:rPr>
      <w:b/>
      <w:sz w:val="28"/>
    </w:rPr>
  </w:style>
  <w:style w:type="paragraph" w:customStyle="1" w:styleId="Heading6">
    <w:name w:val="Heading 6"/>
    <w:basedOn w:val="a"/>
    <w:next w:val="a"/>
    <w:link w:val="6"/>
    <w:qFormat/>
    <w:rsid w:val="00212540"/>
    <w:pPr>
      <w:spacing w:before="240" w:after="60"/>
      <w:outlineLvl w:val="5"/>
    </w:pPr>
    <w:rPr>
      <w:b/>
      <w:bCs/>
      <w:sz w:val="22"/>
      <w:szCs w:val="22"/>
    </w:rPr>
  </w:style>
  <w:style w:type="character" w:styleId="a3">
    <w:name w:val="page number"/>
    <w:basedOn w:val="a0"/>
    <w:semiHidden/>
    <w:qFormat/>
    <w:rsid w:val="00212540"/>
  </w:style>
  <w:style w:type="character" w:customStyle="1" w:styleId="6">
    <w:name w:val="Заголовок 6 Знак"/>
    <w:basedOn w:val="a0"/>
    <w:link w:val="Heading6"/>
    <w:qFormat/>
    <w:rsid w:val="007F0748"/>
    <w:rPr>
      <w:b/>
      <w:bCs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qFormat/>
    <w:rsid w:val="007F0748"/>
    <w:rPr>
      <w:rFonts w:ascii="Arial" w:hAnsi="Arial"/>
      <w:sz w:val="24"/>
    </w:rPr>
  </w:style>
  <w:style w:type="paragraph" w:customStyle="1" w:styleId="a5">
    <w:name w:val="Заголовок"/>
    <w:basedOn w:val="a"/>
    <w:next w:val="a6"/>
    <w:qFormat/>
    <w:rsid w:val="004651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212540"/>
    <w:pPr>
      <w:jc w:val="both"/>
    </w:pPr>
    <w:rPr>
      <w:rFonts w:ascii="Arial" w:hAnsi="Arial"/>
    </w:rPr>
  </w:style>
  <w:style w:type="paragraph" w:styleId="a7">
    <w:name w:val="List"/>
    <w:basedOn w:val="a6"/>
    <w:rsid w:val="004651E2"/>
    <w:rPr>
      <w:rFonts w:cs="Lucida Sans"/>
    </w:rPr>
  </w:style>
  <w:style w:type="paragraph" w:customStyle="1" w:styleId="Caption">
    <w:name w:val="Caption"/>
    <w:basedOn w:val="a"/>
    <w:qFormat/>
    <w:rsid w:val="004651E2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rsid w:val="004651E2"/>
    <w:pPr>
      <w:suppressLineNumbers/>
    </w:pPr>
    <w:rPr>
      <w:rFonts w:cs="Lucida Sans"/>
    </w:rPr>
  </w:style>
  <w:style w:type="paragraph" w:styleId="a9">
    <w:name w:val="Body Text Indent"/>
    <w:basedOn w:val="a"/>
    <w:uiPriority w:val="99"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2">
    <w:name w:val="Body Text Indent 2"/>
    <w:basedOn w:val="a"/>
    <w:semiHidden/>
    <w:qFormat/>
    <w:rsid w:val="00212540"/>
    <w:pPr>
      <w:spacing w:line="360" w:lineRule="auto"/>
      <w:ind w:left="851" w:firstLine="142"/>
      <w:jc w:val="both"/>
    </w:pPr>
    <w:rPr>
      <w:sz w:val="28"/>
    </w:rPr>
  </w:style>
  <w:style w:type="paragraph" w:customStyle="1" w:styleId="aa">
    <w:name w:val="Верхний и нижний колонтитулы"/>
    <w:basedOn w:val="a"/>
    <w:qFormat/>
    <w:rsid w:val="004651E2"/>
  </w:style>
  <w:style w:type="paragraph" w:customStyle="1" w:styleId="Header">
    <w:name w:val="Header"/>
    <w:basedOn w:val="a"/>
    <w:semiHidden/>
    <w:rsid w:val="00212540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semiHidden/>
    <w:rsid w:val="00212540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212540"/>
    <w:pPr>
      <w:spacing w:line="360" w:lineRule="auto"/>
      <w:ind w:firstLine="709"/>
      <w:jc w:val="both"/>
    </w:pPr>
    <w:rPr>
      <w:rFonts w:ascii="Arial" w:hAnsi="Arial"/>
    </w:rPr>
  </w:style>
  <w:style w:type="paragraph" w:styleId="ab">
    <w:name w:val="caption"/>
    <w:basedOn w:val="a"/>
    <w:next w:val="a"/>
    <w:qFormat/>
    <w:rsid w:val="00212540"/>
    <w:rPr>
      <w:b/>
    </w:rPr>
  </w:style>
  <w:style w:type="paragraph" w:styleId="3">
    <w:name w:val="Body Text Indent 3"/>
    <w:basedOn w:val="a"/>
    <w:semiHidden/>
    <w:qFormat/>
    <w:rsid w:val="0021254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0">
    <w:name w:val="Body Text 2"/>
    <w:basedOn w:val="a"/>
    <w:semiHidden/>
    <w:qFormat/>
    <w:rsid w:val="00212540"/>
    <w:pPr>
      <w:spacing w:after="120" w:line="480" w:lineRule="auto"/>
    </w:pPr>
  </w:style>
  <w:style w:type="paragraph" w:styleId="ac">
    <w:name w:val="Plain Text"/>
    <w:basedOn w:val="a"/>
    <w:semiHidden/>
    <w:qFormat/>
    <w:rsid w:val="00212540"/>
    <w:rPr>
      <w:rFonts w:ascii="Courier New" w:hAnsi="Courier New" w:cs="Courier New"/>
      <w:sz w:val="20"/>
    </w:rPr>
  </w:style>
  <w:style w:type="paragraph" w:styleId="30">
    <w:name w:val="Body Text 3"/>
    <w:basedOn w:val="a"/>
    <w:semiHidden/>
    <w:qFormat/>
    <w:rsid w:val="00212540"/>
    <w:pPr>
      <w:spacing w:after="120"/>
    </w:pPr>
    <w:rPr>
      <w:sz w:val="16"/>
      <w:szCs w:val="16"/>
    </w:rPr>
  </w:style>
  <w:style w:type="paragraph" w:styleId="ad">
    <w:name w:val="Title"/>
    <w:basedOn w:val="a"/>
    <w:qFormat/>
    <w:rsid w:val="0021254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qFormat/>
    <w:rsid w:val="0022011B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1BB5-E4A7-4B0D-A813-2AD3EC75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2024-08-07T15:45:00Z</cp:lastPrinted>
  <dcterms:created xsi:type="dcterms:W3CDTF">2025-07-24T07:28:00Z</dcterms:created>
  <dcterms:modified xsi:type="dcterms:W3CDTF">2025-07-25T05:42:00Z</dcterms:modified>
  <dc:language>ru-RU</dc:language>
</cp:coreProperties>
</file>