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1A11C7">
        <w:rPr>
          <w:rFonts w:ascii="Times New Roman" w:eastAsia="Calibri" w:hAnsi="Times New Roman"/>
          <w:sz w:val="26"/>
        </w:rPr>
        <w:t>22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865153">
        <w:rPr>
          <w:rFonts w:ascii="Times New Roman" w:eastAsia="Calibri" w:hAnsi="Times New Roman"/>
          <w:sz w:val="26"/>
        </w:rPr>
        <w:t>8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4A04CD">
        <w:rPr>
          <w:rFonts w:ascii="Times New Roman" w:eastAsia="Liberation Serif" w:hAnsi="Times New Roman"/>
          <w:sz w:val="26"/>
        </w:rPr>
        <w:t>5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6A0FF2">
        <w:rPr>
          <w:rFonts w:ascii="Times New Roman" w:eastAsia="Liberation Serif" w:hAnsi="Times New Roman"/>
          <w:sz w:val="26"/>
        </w:rPr>
        <w:t xml:space="preserve"> 1</w:t>
      </w:r>
      <w:r w:rsidR="00865153">
        <w:rPr>
          <w:rFonts w:ascii="Times New Roman" w:eastAsia="Liberation Serif" w:hAnsi="Times New Roman"/>
          <w:sz w:val="26"/>
        </w:rPr>
        <w:t>6</w:t>
      </w:r>
      <w:r w:rsidR="00BA16D9">
        <w:rPr>
          <w:rFonts w:ascii="Times New Roman" w:eastAsia="Liberation Serif" w:hAnsi="Times New Roman"/>
          <w:sz w:val="26"/>
        </w:rPr>
        <w:t>9</w:t>
      </w:r>
      <w:r w:rsidR="006A0FF2">
        <w:rPr>
          <w:rFonts w:ascii="Times New Roman" w:eastAsia="Liberation Serif" w:hAnsi="Times New Roman"/>
          <w:sz w:val="26"/>
        </w:rPr>
        <w:t>/</w:t>
      </w:r>
      <w:r w:rsidR="00C912BB">
        <w:rPr>
          <w:rFonts w:ascii="Times New Roman" w:eastAsia="Liberation Serif" w:hAnsi="Times New Roman"/>
          <w:sz w:val="26"/>
        </w:rPr>
        <w:t>7</w:t>
      </w:r>
      <w:r w:rsidR="00BA16D9">
        <w:rPr>
          <w:rFonts w:ascii="Times New Roman" w:eastAsia="Liberation Serif" w:hAnsi="Times New Roman"/>
          <w:sz w:val="26"/>
        </w:rPr>
        <w:t>37</w:t>
      </w:r>
    </w:p>
    <w:p w:rsidR="007627B5" w:rsidRDefault="007627B5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Об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исключении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резерва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составов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участковых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избирательных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комиссий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Спасского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района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Рязанской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области</w:t>
      </w:r>
    </w:p>
    <w:p w:rsidR="00433CF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626794" w:rsidP="005D5F6A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6"/>
        </w:rPr>
      </w:pPr>
      <w:proofErr w:type="gramStart"/>
      <w:r w:rsidRPr="00626794">
        <w:rPr>
          <w:rFonts w:ascii="Times New Roman" w:eastAsia="Calibri" w:hAnsi="Times New Roman"/>
          <w:sz w:val="26"/>
        </w:rPr>
        <w:t>На</w:t>
      </w:r>
      <w:r w:rsidR="005D5F6A">
        <w:rPr>
          <w:rFonts w:ascii="Times New Roman" w:eastAsia="Calibri" w:hAnsi="Times New Roman"/>
          <w:sz w:val="26"/>
        </w:rPr>
        <w:t xml:space="preserve"> основании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5.1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27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Pr="00626794">
        <w:rPr>
          <w:rFonts w:ascii="Times New Roman" w:eastAsia="Calibri" w:hAnsi="Times New Roman"/>
          <w:sz w:val="26"/>
        </w:rPr>
        <w:t>Об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основных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гарантиях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права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участие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референдуме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граждан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»,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25 </w:t>
      </w:r>
      <w:r w:rsidRPr="00626794">
        <w:rPr>
          <w:rFonts w:ascii="Times New Roman" w:eastAsia="Calibri" w:hAnsi="Times New Roman"/>
          <w:sz w:val="26"/>
        </w:rPr>
        <w:t>Порядка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формирования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назначения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нового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члена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, </w:t>
      </w:r>
      <w:r w:rsidRPr="00626794">
        <w:rPr>
          <w:rFonts w:ascii="Times New Roman" w:eastAsia="Calibri" w:hAnsi="Times New Roman"/>
          <w:sz w:val="26"/>
        </w:rPr>
        <w:t>утвержденного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постановлением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Центральной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05 </w:t>
      </w:r>
      <w:r w:rsidRPr="00626794">
        <w:rPr>
          <w:rFonts w:ascii="Times New Roman" w:eastAsia="Calibri" w:hAnsi="Times New Roman"/>
          <w:sz w:val="26"/>
        </w:rPr>
        <w:t>декабря</w:t>
      </w:r>
      <w:r w:rsidRPr="00626794">
        <w:rPr>
          <w:rFonts w:ascii="Times New Roman" w:eastAsia="Liberation Serif" w:hAnsi="Times New Roman"/>
          <w:sz w:val="26"/>
        </w:rPr>
        <w:t xml:space="preserve"> 2012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152/1137-6,  </w:t>
      </w:r>
      <w:r w:rsidRPr="00626794">
        <w:rPr>
          <w:rFonts w:ascii="Times New Roman" w:eastAsia="Calibri" w:hAnsi="Times New Roman"/>
          <w:sz w:val="26"/>
        </w:rPr>
        <w:t>территориальная</w:t>
      </w:r>
      <w:proofErr w:type="gramEnd"/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избирательная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="00F04D82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626794">
        <w:rPr>
          <w:rFonts w:ascii="Times New Roman" w:eastAsia="Calibri" w:hAnsi="Times New Roman"/>
          <w:sz w:val="26"/>
        </w:rPr>
        <w:t>решила</w:t>
      </w:r>
      <w:r w:rsidRPr="00626794">
        <w:rPr>
          <w:rFonts w:ascii="Times New Roman" w:eastAsia="Liberation Serif" w:hAnsi="Times New Roman"/>
          <w:sz w:val="26"/>
        </w:rPr>
        <w:t>: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1. </w:t>
      </w:r>
      <w:r w:rsidRPr="00626794">
        <w:rPr>
          <w:rFonts w:ascii="Times New Roman" w:eastAsia="Calibri" w:hAnsi="Times New Roman"/>
          <w:sz w:val="26"/>
        </w:rPr>
        <w:t>Предложить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proofErr w:type="gramStart"/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кандидатуры</w:t>
      </w:r>
      <w:proofErr w:type="gramEnd"/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согласно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прилагаемому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списку</w:t>
      </w:r>
      <w:r w:rsidRPr="00626794">
        <w:rPr>
          <w:rFonts w:ascii="Times New Roman" w:eastAsia="Liberation Serif" w:hAnsi="Times New Roman"/>
          <w:sz w:val="26"/>
        </w:rPr>
        <w:t>.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2. </w:t>
      </w:r>
      <w:r w:rsidRPr="00626794">
        <w:rPr>
          <w:rFonts w:ascii="Times New Roman" w:eastAsia="Calibri" w:hAnsi="Times New Roman"/>
          <w:sz w:val="26"/>
        </w:rPr>
        <w:t>Направить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данное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решение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список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Избирательную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комиссию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. </w:t>
      </w:r>
    </w:p>
    <w:p w:rsidR="0053284F" w:rsidRPr="0053284F" w:rsidRDefault="0062679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53284F" w:rsidRPr="0053284F">
        <w:rPr>
          <w:rFonts w:ascii="Times New Roman" w:eastAsia="Calibri" w:hAnsi="Times New Roman"/>
          <w:sz w:val="26"/>
        </w:rPr>
        <w:t>Опубликовать настояще</w:t>
      </w:r>
      <w:r w:rsidR="00D90B1C">
        <w:rPr>
          <w:rFonts w:ascii="Times New Roman" w:eastAsia="Calibri" w:hAnsi="Times New Roman"/>
          <w:sz w:val="26"/>
        </w:rPr>
        <w:t>е решение на официальном сайте 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073E79" w:rsidRPr="00573AD9" w:rsidRDefault="00073E79" w:rsidP="00073E79">
      <w:pPr>
        <w:jc w:val="both"/>
        <w:rPr>
          <w:rFonts w:ascii="Times New Roman" w:eastAsia="Calibri" w:hAnsi="Times New Roman"/>
          <w:b/>
          <w:sz w:val="26"/>
        </w:rPr>
      </w:pPr>
      <w:r w:rsidRPr="00573AD9">
        <w:rPr>
          <w:rFonts w:ascii="Times New Roman" w:eastAsia="Calibri" w:hAnsi="Times New Roman"/>
          <w:b/>
          <w:sz w:val="26"/>
        </w:rPr>
        <w:t>Председатель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Calibri" w:hAnsi="Times New Roman"/>
          <w:b/>
          <w:sz w:val="26"/>
        </w:rPr>
        <w:t>Н.И. Богомолова</w:t>
      </w:r>
    </w:p>
    <w:p w:rsidR="00073E79" w:rsidRPr="00573AD9" w:rsidRDefault="00073E79" w:rsidP="00073E79">
      <w:pPr>
        <w:jc w:val="both"/>
        <w:rPr>
          <w:rFonts w:ascii="Times New Roman" w:eastAsia="Calibri" w:hAnsi="Times New Roman"/>
        </w:rPr>
      </w:pPr>
      <w:r w:rsidRPr="00573AD9">
        <w:rPr>
          <w:rFonts w:ascii="Times New Roman" w:eastAsia="Calibri" w:hAnsi="Times New Roman"/>
          <w:b/>
          <w:sz w:val="26"/>
        </w:rPr>
        <w:t>Секретарь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1C0022" w:rsidRDefault="00626794" w:rsidP="00190065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1C0022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62D26" w:rsidRPr="001C0022" w:rsidRDefault="00073E79" w:rsidP="00190065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 </w:t>
      </w:r>
      <w:r w:rsidR="00626794" w:rsidRPr="001C0022">
        <w:rPr>
          <w:rFonts w:ascii="Times New Roman" w:eastAsia="Calibri" w:hAnsi="Times New Roman"/>
          <w:sz w:val="24"/>
          <w:szCs w:val="24"/>
        </w:rPr>
        <w:t>решению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433CF4" w:rsidRPr="001C0022" w:rsidRDefault="00626794" w:rsidP="001900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 xml:space="preserve">от </w:t>
      </w:r>
      <w:r w:rsidR="00BA16D9">
        <w:rPr>
          <w:rFonts w:ascii="Times New Roman" w:eastAsia="Calibri" w:hAnsi="Times New Roman"/>
          <w:sz w:val="24"/>
          <w:szCs w:val="24"/>
        </w:rPr>
        <w:t>22</w:t>
      </w:r>
      <w:r w:rsidRPr="001C0022">
        <w:rPr>
          <w:rFonts w:ascii="Times New Roman" w:eastAsia="Calibri" w:hAnsi="Times New Roman"/>
          <w:sz w:val="24"/>
          <w:szCs w:val="24"/>
        </w:rPr>
        <w:t>.0</w:t>
      </w:r>
      <w:r w:rsidR="00865153">
        <w:rPr>
          <w:rFonts w:ascii="Times New Roman" w:eastAsia="Calibri" w:hAnsi="Times New Roman"/>
          <w:sz w:val="24"/>
          <w:szCs w:val="24"/>
        </w:rPr>
        <w:t>8</w:t>
      </w:r>
      <w:r w:rsidRPr="001C0022">
        <w:rPr>
          <w:rFonts w:ascii="Times New Roman" w:eastAsia="Calibri" w:hAnsi="Times New Roman"/>
          <w:sz w:val="24"/>
          <w:szCs w:val="24"/>
        </w:rPr>
        <w:t>.</w:t>
      </w:r>
      <w:r w:rsidRPr="001C0022">
        <w:rPr>
          <w:rFonts w:ascii="Times New Roman" w:eastAsia="Liberation Serif" w:hAnsi="Times New Roman"/>
          <w:sz w:val="24"/>
          <w:szCs w:val="24"/>
        </w:rPr>
        <w:t>20</w:t>
      </w:r>
      <w:r w:rsidR="007D51E5">
        <w:rPr>
          <w:rFonts w:ascii="Times New Roman" w:eastAsia="Liberation Serif" w:hAnsi="Times New Roman"/>
          <w:sz w:val="24"/>
          <w:szCs w:val="24"/>
        </w:rPr>
        <w:t>2</w:t>
      </w:r>
      <w:r w:rsidR="00073E79">
        <w:rPr>
          <w:rFonts w:ascii="Times New Roman" w:eastAsia="Liberation Serif" w:hAnsi="Times New Roman"/>
          <w:sz w:val="24"/>
          <w:szCs w:val="24"/>
        </w:rPr>
        <w:t xml:space="preserve">5 </w:t>
      </w:r>
      <w:r w:rsidR="00A62D26" w:rsidRPr="001C0022">
        <w:rPr>
          <w:rFonts w:ascii="Times New Roman" w:eastAsia="Calibri" w:hAnsi="Times New Roman"/>
          <w:sz w:val="24"/>
          <w:szCs w:val="24"/>
        </w:rPr>
        <w:t>№</w:t>
      </w:r>
      <w:r w:rsidR="00153693">
        <w:rPr>
          <w:rFonts w:ascii="Times New Roman" w:eastAsia="Calibri" w:hAnsi="Times New Roman"/>
          <w:sz w:val="24"/>
          <w:szCs w:val="24"/>
        </w:rPr>
        <w:t xml:space="preserve"> 1</w:t>
      </w:r>
      <w:r w:rsidR="00BA16D9">
        <w:rPr>
          <w:rFonts w:ascii="Times New Roman" w:eastAsia="Calibri" w:hAnsi="Times New Roman"/>
          <w:sz w:val="24"/>
          <w:szCs w:val="24"/>
        </w:rPr>
        <w:t>69</w:t>
      </w:r>
      <w:r w:rsidR="00153693">
        <w:rPr>
          <w:rFonts w:ascii="Times New Roman" w:eastAsia="Calibri" w:hAnsi="Times New Roman"/>
          <w:sz w:val="24"/>
          <w:szCs w:val="24"/>
        </w:rPr>
        <w:t>/</w:t>
      </w:r>
      <w:r w:rsidR="00C912BB">
        <w:rPr>
          <w:rFonts w:ascii="Times New Roman" w:eastAsia="Calibri" w:hAnsi="Times New Roman"/>
          <w:sz w:val="24"/>
          <w:szCs w:val="24"/>
        </w:rPr>
        <w:t>7</w:t>
      </w:r>
      <w:r w:rsidR="00BA16D9">
        <w:rPr>
          <w:rFonts w:ascii="Times New Roman" w:eastAsia="Calibri" w:hAnsi="Times New Roman"/>
          <w:sz w:val="24"/>
          <w:szCs w:val="24"/>
        </w:rPr>
        <w:t>37</w:t>
      </w: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1C0022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C0022">
        <w:rPr>
          <w:rFonts w:ascii="Times New Roman" w:eastAsia="Calibri" w:hAnsi="Times New Roman"/>
          <w:b/>
          <w:sz w:val="26"/>
          <w:szCs w:val="26"/>
        </w:rPr>
        <w:t>Список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кандидатур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для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исключения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резерва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gramStart"/>
      <w:r w:rsidRPr="001C0022">
        <w:rPr>
          <w:rFonts w:ascii="Times New Roman" w:eastAsia="Calibri" w:hAnsi="Times New Roman"/>
          <w:b/>
          <w:sz w:val="26"/>
          <w:szCs w:val="26"/>
        </w:rPr>
        <w:t>составов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участковых</w:t>
      </w:r>
      <w:r w:rsidR="007D51E5">
        <w:rPr>
          <w:rFonts w:ascii="Times New Roman" w:eastAsia="Calibri" w:hAnsi="Times New Roman"/>
          <w:b/>
          <w:sz w:val="26"/>
          <w:szCs w:val="26"/>
        </w:rPr>
        <w:t xml:space="preserve"> избирательных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комиссии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Спасского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района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Рязанской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55499D" w:rsidRPr="00626794" w:rsidRDefault="0055499D" w:rsidP="0055499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="00CE19F5">
        <w:rPr>
          <w:rFonts w:ascii="Times New Roman" w:eastAsia="Liberation Serif" w:hAnsi="Times New Roman"/>
          <w:sz w:val="26"/>
        </w:rPr>
        <w:t>г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="00E5700D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55499D" w:rsidRPr="00626794" w:rsidRDefault="0055499D" w:rsidP="0055499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="004B3677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908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6"/>
        <w:gridCol w:w="2678"/>
        <w:gridCol w:w="4111"/>
        <w:gridCol w:w="1417"/>
      </w:tblGrid>
      <w:tr w:rsidR="001B44E9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EC4F38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EC4F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="002B4367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865153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65153" w:rsidRDefault="00865153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Liberation Serif" w:hAnsi="Times New Roman"/>
                <w:sz w:val="24"/>
              </w:rPr>
              <w:t>1.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65153" w:rsidRPr="00AC2363" w:rsidRDefault="001A11C7" w:rsidP="0086515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Качукова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65153" w:rsidRPr="00AC2363" w:rsidRDefault="001A11C7" w:rsidP="00FA2294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65153" w:rsidRPr="00AC2363" w:rsidRDefault="00AD5033" w:rsidP="00FA2294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640</w:t>
            </w:r>
          </w:p>
        </w:tc>
      </w:tr>
      <w:tr w:rsidR="001A11C7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Pr="00AC2363" w:rsidRDefault="001A11C7" w:rsidP="001A11C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Ирина Вячеславовна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Pr="00AC2363" w:rsidRDefault="001A11C7" w:rsidP="005C06FA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Pr="00AC2363" w:rsidRDefault="001A11C7" w:rsidP="005C06FA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648</w:t>
            </w:r>
          </w:p>
        </w:tc>
      </w:tr>
      <w:tr w:rsidR="001A11C7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3.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1A11C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Ермакова Светлана Владимировна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5C06FA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5C06FA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649</w:t>
            </w:r>
          </w:p>
        </w:tc>
      </w:tr>
      <w:tr w:rsidR="001A11C7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4.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1A11C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Брыкина</w:t>
            </w:r>
            <w:proofErr w:type="spellEnd"/>
            <w:r>
              <w:rPr>
                <w:rFonts w:ascii="Times New Roman" w:hAnsi="Times New Roman"/>
              </w:rPr>
              <w:t xml:space="preserve"> Ирина Николаевна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Pr="002B4691" w:rsidRDefault="001A11C7" w:rsidP="005C06F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5C06FA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649</w:t>
            </w:r>
          </w:p>
        </w:tc>
      </w:tr>
      <w:tr w:rsidR="001A11C7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5.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1A11C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Тодорашко</w:t>
            </w:r>
            <w:proofErr w:type="spellEnd"/>
            <w:r>
              <w:rPr>
                <w:rFonts w:ascii="Times New Roman" w:hAnsi="Times New Roman"/>
              </w:rPr>
              <w:t xml:space="preserve"> Галина Вячеславовна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5C06F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5C06FA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650</w:t>
            </w:r>
          </w:p>
        </w:tc>
      </w:tr>
      <w:tr w:rsidR="001A11C7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6.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1A11C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Конькова</w:t>
            </w:r>
            <w:proofErr w:type="spellEnd"/>
            <w:r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5C06F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5C06FA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650</w:t>
            </w:r>
          </w:p>
        </w:tc>
      </w:tr>
      <w:tr w:rsidR="001A11C7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7.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1A11C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Коновалова Татьяна Викторовна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5C06F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Рязанской области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5C06FA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650</w:t>
            </w:r>
          </w:p>
        </w:tc>
      </w:tr>
      <w:tr w:rsidR="001A11C7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8.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1A11C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Елена Владимировна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5C06FA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A11C7" w:rsidRDefault="001A11C7" w:rsidP="005C06FA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655</w:t>
            </w:r>
          </w:p>
        </w:tc>
      </w:tr>
    </w:tbl>
    <w:p w:rsidR="00D63B2A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F4"/>
    <w:rsid w:val="000432F6"/>
    <w:rsid w:val="00073E79"/>
    <w:rsid w:val="00085D05"/>
    <w:rsid w:val="000A6FB3"/>
    <w:rsid w:val="000B2F9F"/>
    <w:rsid w:val="000E45CF"/>
    <w:rsid w:val="000F5A1E"/>
    <w:rsid w:val="00100962"/>
    <w:rsid w:val="001377A6"/>
    <w:rsid w:val="001456B8"/>
    <w:rsid w:val="00153693"/>
    <w:rsid w:val="0016316F"/>
    <w:rsid w:val="00165B31"/>
    <w:rsid w:val="00190065"/>
    <w:rsid w:val="001A11C7"/>
    <w:rsid w:val="001B44E9"/>
    <w:rsid w:val="001C0022"/>
    <w:rsid w:val="00241D8C"/>
    <w:rsid w:val="00271975"/>
    <w:rsid w:val="00274BB5"/>
    <w:rsid w:val="00286B7B"/>
    <w:rsid w:val="002941A9"/>
    <w:rsid w:val="002B1779"/>
    <w:rsid w:val="002B4367"/>
    <w:rsid w:val="002C4843"/>
    <w:rsid w:val="002F42A1"/>
    <w:rsid w:val="002F62D1"/>
    <w:rsid w:val="003030D8"/>
    <w:rsid w:val="00332E57"/>
    <w:rsid w:val="0034282E"/>
    <w:rsid w:val="0035108A"/>
    <w:rsid w:val="00357EBE"/>
    <w:rsid w:val="00364B80"/>
    <w:rsid w:val="00372D24"/>
    <w:rsid w:val="003A00BF"/>
    <w:rsid w:val="003A0ED5"/>
    <w:rsid w:val="003A2CF7"/>
    <w:rsid w:val="00413A93"/>
    <w:rsid w:val="00431820"/>
    <w:rsid w:val="00431BBB"/>
    <w:rsid w:val="00433CF4"/>
    <w:rsid w:val="004662DF"/>
    <w:rsid w:val="00472A13"/>
    <w:rsid w:val="004A04CD"/>
    <w:rsid w:val="004B3677"/>
    <w:rsid w:val="004C79A8"/>
    <w:rsid w:val="004C7F27"/>
    <w:rsid w:val="004E21FE"/>
    <w:rsid w:val="004E2AC4"/>
    <w:rsid w:val="004F244F"/>
    <w:rsid w:val="00505252"/>
    <w:rsid w:val="00524D9E"/>
    <w:rsid w:val="0053284F"/>
    <w:rsid w:val="00532E1C"/>
    <w:rsid w:val="005362F4"/>
    <w:rsid w:val="0055499D"/>
    <w:rsid w:val="005576A2"/>
    <w:rsid w:val="00587895"/>
    <w:rsid w:val="005D5F6A"/>
    <w:rsid w:val="005F029E"/>
    <w:rsid w:val="005F54DC"/>
    <w:rsid w:val="00626794"/>
    <w:rsid w:val="006308B4"/>
    <w:rsid w:val="00660539"/>
    <w:rsid w:val="00672CED"/>
    <w:rsid w:val="0068344A"/>
    <w:rsid w:val="006A0FF2"/>
    <w:rsid w:val="006C7575"/>
    <w:rsid w:val="00703840"/>
    <w:rsid w:val="00706276"/>
    <w:rsid w:val="0074410D"/>
    <w:rsid w:val="00744958"/>
    <w:rsid w:val="00761573"/>
    <w:rsid w:val="007627B5"/>
    <w:rsid w:val="0077049C"/>
    <w:rsid w:val="0077736A"/>
    <w:rsid w:val="007C2C21"/>
    <w:rsid w:val="007D51E5"/>
    <w:rsid w:val="007D5659"/>
    <w:rsid w:val="007F3CE8"/>
    <w:rsid w:val="00803160"/>
    <w:rsid w:val="00807D69"/>
    <w:rsid w:val="00817050"/>
    <w:rsid w:val="00835B9C"/>
    <w:rsid w:val="00844AAB"/>
    <w:rsid w:val="00854754"/>
    <w:rsid w:val="008641AF"/>
    <w:rsid w:val="00865153"/>
    <w:rsid w:val="0086670E"/>
    <w:rsid w:val="008A2126"/>
    <w:rsid w:val="008A4500"/>
    <w:rsid w:val="008B2996"/>
    <w:rsid w:val="008B5262"/>
    <w:rsid w:val="008C6854"/>
    <w:rsid w:val="008E6280"/>
    <w:rsid w:val="008F6E97"/>
    <w:rsid w:val="009118E0"/>
    <w:rsid w:val="009126A2"/>
    <w:rsid w:val="0092557A"/>
    <w:rsid w:val="009305F2"/>
    <w:rsid w:val="00946DC0"/>
    <w:rsid w:val="00975F98"/>
    <w:rsid w:val="009872D8"/>
    <w:rsid w:val="009A5F8D"/>
    <w:rsid w:val="009F70AD"/>
    <w:rsid w:val="009F72EF"/>
    <w:rsid w:val="00A354DB"/>
    <w:rsid w:val="00A40147"/>
    <w:rsid w:val="00A47E69"/>
    <w:rsid w:val="00A56DCE"/>
    <w:rsid w:val="00A62D26"/>
    <w:rsid w:val="00AA0AA1"/>
    <w:rsid w:val="00AA7FB9"/>
    <w:rsid w:val="00AB35C1"/>
    <w:rsid w:val="00AD3CD7"/>
    <w:rsid w:val="00AD5033"/>
    <w:rsid w:val="00AD709D"/>
    <w:rsid w:val="00AE5FCB"/>
    <w:rsid w:val="00AE6F74"/>
    <w:rsid w:val="00AF344D"/>
    <w:rsid w:val="00B07BD9"/>
    <w:rsid w:val="00B4661B"/>
    <w:rsid w:val="00B56E2D"/>
    <w:rsid w:val="00B57B61"/>
    <w:rsid w:val="00B7765E"/>
    <w:rsid w:val="00BA16D9"/>
    <w:rsid w:val="00BA5205"/>
    <w:rsid w:val="00BB3F6C"/>
    <w:rsid w:val="00BD125B"/>
    <w:rsid w:val="00C05B9F"/>
    <w:rsid w:val="00C0658F"/>
    <w:rsid w:val="00C15F48"/>
    <w:rsid w:val="00C16F79"/>
    <w:rsid w:val="00C200FE"/>
    <w:rsid w:val="00C47514"/>
    <w:rsid w:val="00C62BE9"/>
    <w:rsid w:val="00C912BB"/>
    <w:rsid w:val="00C93C45"/>
    <w:rsid w:val="00CA7C8D"/>
    <w:rsid w:val="00CD7E2E"/>
    <w:rsid w:val="00CE19F5"/>
    <w:rsid w:val="00CE1E54"/>
    <w:rsid w:val="00D12F65"/>
    <w:rsid w:val="00D35F7E"/>
    <w:rsid w:val="00D41AF1"/>
    <w:rsid w:val="00D524FA"/>
    <w:rsid w:val="00D63B2A"/>
    <w:rsid w:val="00D90B1C"/>
    <w:rsid w:val="00D940FC"/>
    <w:rsid w:val="00DC6F99"/>
    <w:rsid w:val="00DD0795"/>
    <w:rsid w:val="00E0464E"/>
    <w:rsid w:val="00E0729C"/>
    <w:rsid w:val="00E11B69"/>
    <w:rsid w:val="00E14A72"/>
    <w:rsid w:val="00E263A0"/>
    <w:rsid w:val="00E5700D"/>
    <w:rsid w:val="00E62000"/>
    <w:rsid w:val="00E6510C"/>
    <w:rsid w:val="00E80336"/>
    <w:rsid w:val="00E97CA0"/>
    <w:rsid w:val="00EA730F"/>
    <w:rsid w:val="00EC4F38"/>
    <w:rsid w:val="00EC6A66"/>
    <w:rsid w:val="00EF385A"/>
    <w:rsid w:val="00F02E54"/>
    <w:rsid w:val="00F04D82"/>
    <w:rsid w:val="00FB15BE"/>
    <w:rsid w:val="00FC0E9F"/>
    <w:rsid w:val="00FD06CE"/>
    <w:rsid w:val="00FE5A4F"/>
    <w:rsid w:val="00FF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character" w:styleId="a6">
    <w:name w:val="Hyperlink"/>
    <w:uiPriority w:val="99"/>
    <w:unhideWhenUsed/>
    <w:rsid w:val="00CE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R-Secretary1</cp:lastModifiedBy>
  <cp:revision>4</cp:revision>
  <cp:lastPrinted>2018-02-12T12:25:00Z</cp:lastPrinted>
  <dcterms:created xsi:type="dcterms:W3CDTF">2025-08-22T09:59:00Z</dcterms:created>
  <dcterms:modified xsi:type="dcterms:W3CDTF">2025-08-22T11:08:00Z</dcterms:modified>
</cp:coreProperties>
</file>