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15" w:rsidRPr="005036B1" w:rsidRDefault="00AF3015">
      <w:pPr>
        <w:pStyle w:val="1"/>
        <w:rPr>
          <w:b w:val="0"/>
          <w:bCs w:val="0"/>
        </w:rPr>
      </w:pPr>
      <w:r w:rsidRPr="005036B1">
        <w:rPr>
          <w:b w:val="0"/>
          <w:bCs w:val="0"/>
        </w:rPr>
        <w:t xml:space="preserve">ТЕРРИТОРИАЛЬНАЯ ИЗБИРАТЕЛЬНАЯ КОМИССИЯ </w:t>
      </w:r>
    </w:p>
    <w:p w:rsidR="00AF3015" w:rsidRPr="005036B1" w:rsidRDefault="00AF3015">
      <w:pPr>
        <w:pStyle w:val="1"/>
        <w:rPr>
          <w:b w:val="0"/>
          <w:bCs w:val="0"/>
        </w:rPr>
      </w:pPr>
      <w:r w:rsidRPr="005036B1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F3015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F3015" w:rsidRDefault="00AF3015">
            <w:pPr>
              <w:jc w:val="center"/>
              <w:rPr>
                <w:sz w:val="6"/>
                <w:szCs w:val="6"/>
              </w:rPr>
            </w:pPr>
          </w:p>
        </w:tc>
      </w:tr>
    </w:tbl>
    <w:p w:rsidR="00AF3015" w:rsidRDefault="00AF3015">
      <w:pPr>
        <w:jc w:val="center"/>
        <w:rPr>
          <w:rFonts w:ascii="Tahoma" w:hAnsi="Tahoma" w:cs="Tahoma"/>
          <w:sz w:val="4"/>
          <w:szCs w:val="4"/>
        </w:rPr>
      </w:pPr>
    </w:p>
    <w:p w:rsidR="00AF3015" w:rsidRPr="00E20EBC" w:rsidRDefault="00AF3015">
      <w:pPr>
        <w:jc w:val="center"/>
        <w:rPr>
          <w:sz w:val="20"/>
          <w:szCs w:val="20"/>
        </w:rPr>
      </w:pPr>
      <w:r w:rsidRPr="00E20EBC">
        <w:rPr>
          <w:sz w:val="20"/>
          <w:szCs w:val="20"/>
        </w:rPr>
        <w:t>391050, Рязанская область, г. Спасск</w:t>
      </w:r>
      <w:r w:rsidR="00E20EBC" w:rsidRPr="00E20EBC">
        <w:rPr>
          <w:sz w:val="20"/>
          <w:szCs w:val="20"/>
        </w:rPr>
        <w:t>-Рязанский</w:t>
      </w:r>
      <w:r w:rsidRPr="00E20EBC">
        <w:rPr>
          <w:sz w:val="20"/>
          <w:szCs w:val="20"/>
        </w:rPr>
        <w:t>, ул</w:t>
      </w:r>
      <w:proofErr w:type="gramStart"/>
      <w:r w:rsidRPr="00E20EBC">
        <w:rPr>
          <w:sz w:val="20"/>
          <w:szCs w:val="20"/>
        </w:rPr>
        <w:t>.Л</w:t>
      </w:r>
      <w:proofErr w:type="gramEnd"/>
      <w:r w:rsidRPr="00E20EBC">
        <w:rPr>
          <w:sz w:val="20"/>
          <w:szCs w:val="20"/>
        </w:rPr>
        <w:t>енина, д.48  тел.</w:t>
      </w:r>
      <w:r w:rsidR="00E20EBC" w:rsidRPr="00E20EBC">
        <w:rPr>
          <w:sz w:val="20"/>
          <w:szCs w:val="20"/>
        </w:rPr>
        <w:t xml:space="preserve">8 (49135) </w:t>
      </w:r>
      <w:r w:rsidRPr="00E20EBC">
        <w:rPr>
          <w:sz w:val="20"/>
          <w:szCs w:val="20"/>
        </w:rPr>
        <w:t>3-36-78</w:t>
      </w:r>
    </w:p>
    <w:p w:rsidR="00AF3015" w:rsidRDefault="00AF3015">
      <w:pPr>
        <w:jc w:val="center"/>
        <w:rPr>
          <w:sz w:val="28"/>
          <w:szCs w:val="28"/>
        </w:rPr>
      </w:pPr>
    </w:p>
    <w:p w:rsidR="00AF3015" w:rsidRDefault="00AF301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AF3015" w:rsidRDefault="00AF3015">
      <w:pPr>
        <w:rPr>
          <w:sz w:val="28"/>
          <w:szCs w:val="28"/>
        </w:rPr>
      </w:pPr>
    </w:p>
    <w:p w:rsidR="00AF3015" w:rsidRDefault="00AF3015">
      <w:pPr>
        <w:jc w:val="center"/>
      </w:pPr>
      <w:r>
        <w:t xml:space="preserve">от </w:t>
      </w:r>
      <w:r w:rsidR="00620088">
        <w:t>2</w:t>
      </w:r>
      <w:r w:rsidR="00546B62">
        <w:t>9</w:t>
      </w:r>
      <w:r w:rsidR="00620088">
        <w:t>.</w:t>
      </w:r>
      <w:r w:rsidR="00DA4E33">
        <w:t>08</w:t>
      </w:r>
      <w:r>
        <w:t>.20</w:t>
      </w:r>
      <w:r w:rsidR="00E20EBC">
        <w:t>25</w:t>
      </w:r>
      <w:r w:rsidR="00CC1732">
        <w:tab/>
      </w:r>
      <w:r w:rsidR="00CC1732">
        <w:tab/>
      </w:r>
      <w:r w:rsidR="00CC1732">
        <w:tab/>
      </w:r>
      <w:r w:rsidR="00CC1732">
        <w:tab/>
      </w:r>
      <w:r w:rsidR="00CC1732">
        <w:tab/>
        <w:t>№</w:t>
      </w:r>
      <w:r w:rsidR="00E20EBC">
        <w:t xml:space="preserve"> </w:t>
      </w:r>
      <w:r w:rsidR="005036B1">
        <w:t>1</w:t>
      </w:r>
      <w:r w:rsidR="00546B62">
        <w:t>70</w:t>
      </w:r>
      <w:r w:rsidR="005036B1">
        <w:t>/</w:t>
      </w:r>
      <w:r w:rsidR="00CF4511">
        <w:t>740</w:t>
      </w:r>
    </w:p>
    <w:p w:rsidR="00AF3015" w:rsidRDefault="00AF3015">
      <w:pPr>
        <w:jc w:val="both"/>
      </w:pPr>
    </w:p>
    <w:p w:rsidR="00AF3015" w:rsidRDefault="00AF3015">
      <w:pPr>
        <w:jc w:val="center"/>
        <w:rPr>
          <w:b/>
        </w:rPr>
      </w:pPr>
      <w:r>
        <w:rPr>
          <w:b/>
        </w:rPr>
        <w:t xml:space="preserve">О распределении избирательных бюллетеней для голосования на выборах </w:t>
      </w:r>
      <w:r w:rsidR="00697460">
        <w:rPr>
          <w:b/>
        </w:rPr>
        <w:t xml:space="preserve">депутатов Рязанской областной Думы </w:t>
      </w:r>
      <w:r w:rsidR="00E20EBC">
        <w:rPr>
          <w:b/>
        </w:rPr>
        <w:t>вось</w:t>
      </w:r>
      <w:r w:rsidR="00D91525">
        <w:rPr>
          <w:b/>
        </w:rPr>
        <w:t>мого</w:t>
      </w:r>
      <w:bookmarkStart w:id="0" w:name="_GoBack"/>
      <w:bookmarkEnd w:id="0"/>
      <w:r w:rsidR="00697460">
        <w:rPr>
          <w:b/>
        </w:rPr>
        <w:t xml:space="preserve"> созыва</w:t>
      </w:r>
    </w:p>
    <w:p w:rsidR="00AF3015" w:rsidRDefault="00AF3015">
      <w:pPr>
        <w:pStyle w:val="20"/>
        <w:rPr>
          <w:sz w:val="26"/>
          <w:szCs w:val="26"/>
        </w:rPr>
      </w:pPr>
    </w:p>
    <w:p w:rsidR="00AF3015" w:rsidRPr="00121F32" w:rsidRDefault="00697460">
      <w:pPr>
        <w:pStyle w:val="2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пунктом 12</w:t>
      </w:r>
      <w:r w:rsidR="00AF3015" w:rsidRPr="00121F32">
        <w:rPr>
          <w:sz w:val="26"/>
          <w:szCs w:val="26"/>
        </w:rPr>
        <w:t xml:space="preserve"> стать</w:t>
      </w:r>
      <w:r w:rsidR="006D0AE2">
        <w:rPr>
          <w:sz w:val="26"/>
          <w:szCs w:val="26"/>
        </w:rPr>
        <w:t>и</w:t>
      </w:r>
      <w:r w:rsidR="00E20EBC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AF3015" w:rsidRPr="00121F32">
        <w:rPr>
          <w:sz w:val="26"/>
          <w:szCs w:val="26"/>
        </w:rPr>
        <w:t>0 Закона Рязанско</w:t>
      </w:r>
      <w:r>
        <w:rPr>
          <w:sz w:val="26"/>
          <w:szCs w:val="26"/>
        </w:rPr>
        <w:t xml:space="preserve">й области </w:t>
      </w:r>
      <w:r w:rsidR="00E20EBC">
        <w:rPr>
          <w:sz w:val="26"/>
          <w:szCs w:val="26"/>
        </w:rPr>
        <w:t>от 30 июля 2009 года</w:t>
      </w:r>
      <w:r w:rsidR="00E20EBC" w:rsidRPr="00545D47">
        <w:rPr>
          <w:sz w:val="26"/>
          <w:szCs w:val="26"/>
        </w:rPr>
        <w:t xml:space="preserve"> № 85-ОЗ </w:t>
      </w:r>
      <w:r>
        <w:rPr>
          <w:sz w:val="26"/>
          <w:szCs w:val="26"/>
        </w:rPr>
        <w:t xml:space="preserve">«О выборах депутатов </w:t>
      </w:r>
      <w:r w:rsidR="00AF3015" w:rsidRPr="00121F32">
        <w:rPr>
          <w:sz w:val="26"/>
          <w:szCs w:val="26"/>
        </w:rPr>
        <w:t>Рязанской област</w:t>
      </w:r>
      <w:r>
        <w:rPr>
          <w:sz w:val="26"/>
          <w:szCs w:val="26"/>
        </w:rPr>
        <w:t>ной Думы</w:t>
      </w:r>
      <w:r w:rsidR="00AF3015" w:rsidRPr="00121F32">
        <w:rPr>
          <w:sz w:val="26"/>
          <w:szCs w:val="26"/>
        </w:rPr>
        <w:t>»,</w:t>
      </w:r>
      <w:r w:rsidR="00E20EBC">
        <w:rPr>
          <w:sz w:val="26"/>
          <w:szCs w:val="26"/>
        </w:rPr>
        <w:t xml:space="preserve"> </w:t>
      </w:r>
      <w:r w:rsidR="00AF3015" w:rsidRPr="00121F32">
        <w:rPr>
          <w:sz w:val="26"/>
          <w:szCs w:val="26"/>
        </w:rPr>
        <w:t>территориальная избирательная комиссия</w:t>
      </w:r>
      <w:r w:rsidR="005865A5">
        <w:rPr>
          <w:sz w:val="26"/>
          <w:szCs w:val="26"/>
        </w:rPr>
        <w:t xml:space="preserve"> Спасского района Рязанской области</w:t>
      </w:r>
      <w:r w:rsidR="00AF3015" w:rsidRPr="00121F32">
        <w:rPr>
          <w:sz w:val="26"/>
          <w:szCs w:val="26"/>
        </w:rPr>
        <w:t xml:space="preserve"> решила:</w:t>
      </w:r>
    </w:p>
    <w:p w:rsidR="00AF3015" w:rsidRDefault="005865A5" w:rsidP="006D0AE2">
      <w:pPr>
        <w:pStyle w:val="a9"/>
      </w:pPr>
      <w:r>
        <w:t xml:space="preserve">1. </w:t>
      </w:r>
      <w:r w:rsidR="006D0AE2">
        <w:t xml:space="preserve">Передать </w:t>
      </w:r>
      <w:r w:rsidR="0001257D">
        <w:t xml:space="preserve">в участковые избирательные комиссии по акту </w:t>
      </w:r>
      <w:r w:rsidR="006D0AE2">
        <w:t xml:space="preserve">следующее количество </w:t>
      </w:r>
      <w:r w:rsidR="00AF3015" w:rsidRPr="00121F32">
        <w:t>избирательных бюллетеней для голосования на</w:t>
      </w:r>
      <w:r w:rsidR="00E20EBC">
        <w:t xml:space="preserve"> </w:t>
      </w:r>
      <w:r w:rsidR="00614EE9">
        <w:t>выборах</w:t>
      </w:r>
      <w:r w:rsidR="00E20EBC">
        <w:t xml:space="preserve"> </w:t>
      </w:r>
      <w:r w:rsidR="00697460">
        <w:t xml:space="preserve">депутатов </w:t>
      </w:r>
      <w:r w:rsidR="00697460" w:rsidRPr="00121F32">
        <w:t>Рязанской област</w:t>
      </w:r>
      <w:r w:rsidR="00697460">
        <w:t xml:space="preserve">ной Думы </w:t>
      </w:r>
      <w:r w:rsidR="00E20EBC">
        <w:t>вось</w:t>
      </w:r>
      <w:r w:rsidR="0001257D">
        <w:t>мого созыва:</w:t>
      </w:r>
    </w:p>
    <w:p w:rsidR="0001257D" w:rsidRDefault="0001257D" w:rsidP="006D0AE2">
      <w:pPr>
        <w:pStyle w:val="a9"/>
      </w:pPr>
    </w:p>
    <w:tbl>
      <w:tblPr>
        <w:tblW w:w="945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70"/>
        <w:gridCol w:w="1114"/>
        <w:gridCol w:w="173"/>
        <w:gridCol w:w="3088"/>
        <w:gridCol w:w="173"/>
        <w:gridCol w:w="2162"/>
        <w:gridCol w:w="171"/>
        <w:gridCol w:w="2235"/>
        <w:gridCol w:w="173"/>
      </w:tblGrid>
      <w:tr w:rsidR="009C5FA9" w:rsidTr="0015117D">
        <w:trPr>
          <w:gridBefore w:val="1"/>
          <w:wBefore w:w="170" w:type="dxa"/>
          <w:tblHeader/>
          <w:jc w:val="center"/>
        </w:trPr>
        <w:tc>
          <w:tcPr>
            <w:tcW w:w="1287" w:type="dxa"/>
            <w:gridSpan w:val="2"/>
            <w:vMerge w:val="restart"/>
          </w:tcPr>
          <w:p w:rsidR="009C5FA9" w:rsidRPr="0015117D" w:rsidRDefault="009C5FA9" w:rsidP="009C5FA9">
            <w:pPr>
              <w:tabs>
                <w:tab w:val="left" w:pos="1465"/>
                <w:tab w:val="center" w:pos="2442"/>
              </w:tabs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№ УИК</w:t>
            </w:r>
          </w:p>
        </w:tc>
        <w:tc>
          <w:tcPr>
            <w:tcW w:w="3261" w:type="dxa"/>
            <w:gridSpan w:val="2"/>
            <w:vMerge w:val="restart"/>
          </w:tcPr>
          <w:p w:rsidR="00E20EBC" w:rsidRDefault="009C5FA9" w:rsidP="009C5FA9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Количество избирателей</w:t>
            </w:r>
            <w:r w:rsidR="00E20EBC">
              <w:rPr>
                <w:sz w:val="24"/>
                <w:szCs w:val="24"/>
              </w:rPr>
              <w:t xml:space="preserve"> </w:t>
            </w:r>
          </w:p>
          <w:p w:rsidR="009C5FA9" w:rsidRPr="0015117D" w:rsidRDefault="00E20EBC" w:rsidP="009C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01.07.2025</w:t>
            </w:r>
          </w:p>
        </w:tc>
        <w:tc>
          <w:tcPr>
            <w:tcW w:w="4741" w:type="dxa"/>
            <w:gridSpan w:val="4"/>
          </w:tcPr>
          <w:p w:rsidR="009C5FA9" w:rsidRPr="0015117D" w:rsidRDefault="009C5FA9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9C5FA9" w:rsidTr="00E20EBC">
        <w:trPr>
          <w:gridBefore w:val="1"/>
          <w:wBefore w:w="170" w:type="dxa"/>
          <w:tblHeader/>
          <w:jc w:val="center"/>
        </w:trPr>
        <w:tc>
          <w:tcPr>
            <w:tcW w:w="1287" w:type="dxa"/>
            <w:gridSpan w:val="2"/>
            <w:vMerge/>
          </w:tcPr>
          <w:p w:rsidR="009C5FA9" w:rsidRPr="0015117D" w:rsidRDefault="009C5FA9" w:rsidP="002F40CC">
            <w:pPr>
              <w:tabs>
                <w:tab w:val="left" w:pos="1465"/>
                <w:tab w:val="center" w:pos="2442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9C5FA9" w:rsidRPr="0015117D" w:rsidRDefault="009C5FA9" w:rsidP="009C5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9C5FA9" w:rsidRPr="0015117D" w:rsidRDefault="009C5FA9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по одномандатному округу</w:t>
            </w:r>
          </w:p>
        </w:tc>
        <w:tc>
          <w:tcPr>
            <w:tcW w:w="2408" w:type="dxa"/>
            <w:gridSpan w:val="2"/>
          </w:tcPr>
          <w:p w:rsidR="009C5FA9" w:rsidRPr="0015117D" w:rsidRDefault="009C5FA9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по единому округу</w:t>
            </w:r>
          </w:p>
        </w:tc>
      </w:tr>
      <w:tr w:rsidR="00ED0635" w:rsidRPr="0015117D" w:rsidTr="0015117D">
        <w:trPr>
          <w:gridAfter w:val="1"/>
          <w:wAfter w:w="173" w:type="dxa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635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58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</w:p>
        </w:tc>
      </w:tr>
      <w:tr w:rsidR="00ED0635" w:rsidRPr="0015117D" w:rsidTr="0015117D">
        <w:trPr>
          <w:gridAfter w:val="1"/>
          <w:wAfter w:w="173" w:type="dxa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636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58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</w:t>
            </w:r>
          </w:p>
        </w:tc>
        <w:tc>
          <w:tcPr>
            <w:tcW w:w="2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</w:tr>
      <w:tr w:rsidR="00ED0635" w:rsidRPr="0015117D" w:rsidTr="0015117D">
        <w:trPr>
          <w:gridAfter w:val="1"/>
          <w:wAfter w:w="173" w:type="dxa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637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58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</w:t>
            </w:r>
          </w:p>
        </w:tc>
        <w:tc>
          <w:tcPr>
            <w:tcW w:w="2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1350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1350</w:t>
            </w:r>
          </w:p>
        </w:tc>
      </w:tr>
      <w:tr w:rsidR="00ED0635" w:rsidRPr="0015117D" w:rsidTr="0015117D">
        <w:trPr>
          <w:gridAfter w:val="1"/>
          <w:wAfter w:w="173" w:type="dxa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58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</w:t>
            </w:r>
          </w:p>
        </w:tc>
        <w:tc>
          <w:tcPr>
            <w:tcW w:w="2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</w:tcPr>
          <w:p w:rsidR="00ED0635" w:rsidRPr="0015117D" w:rsidRDefault="00ED0635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642</w:t>
            </w:r>
          </w:p>
        </w:tc>
        <w:tc>
          <w:tcPr>
            <w:tcW w:w="3261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</w:tcPr>
          <w:p w:rsidR="00ED0635" w:rsidRPr="0015117D" w:rsidRDefault="00ED0635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643</w:t>
            </w:r>
          </w:p>
        </w:tc>
        <w:tc>
          <w:tcPr>
            <w:tcW w:w="3261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</w:tcPr>
          <w:p w:rsidR="00ED0635" w:rsidRPr="0015117D" w:rsidRDefault="00ED0635">
            <w:pPr>
              <w:jc w:val="center"/>
              <w:rPr>
                <w:sz w:val="24"/>
                <w:szCs w:val="24"/>
              </w:rPr>
            </w:pPr>
            <w:r w:rsidRPr="0015117D">
              <w:rPr>
                <w:sz w:val="24"/>
                <w:szCs w:val="24"/>
              </w:rPr>
              <w:t>644</w:t>
            </w:r>
          </w:p>
        </w:tc>
        <w:tc>
          <w:tcPr>
            <w:tcW w:w="3261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449A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</w:tcPr>
          <w:p w:rsidR="00ED0635" w:rsidRPr="0015117D" w:rsidRDefault="00ED0635" w:rsidP="00E474C0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647</w:t>
            </w:r>
          </w:p>
        </w:tc>
        <w:tc>
          <w:tcPr>
            <w:tcW w:w="3261" w:type="dxa"/>
            <w:gridSpan w:val="2"/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649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ED06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</w:t>
            </w:r>
          </w:p>
        </w:tc>
      </w:tr>
      <w:tr w:rsidR="00ED0635" w:rsidRPr="00121F32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659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</w:t>
            </w:r>
          </w:p>
        </w:tc>
      </w:tr>
      <w:tr w:rsidR="00ED0635" w:rsidRPr="00EE39A4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</w:t>
            </w:r>
          </w:p>
        </w:tc>
      </w:tr>
      <w:tr w:rsidR="00ED0635" w:rsidRPr="00EE39A4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</w:t>
            </w:r>
          </w:p>
        </w:tc>
      </w:tr>
      <w:tr w:rsidR="00ED0635" w:rsidRPr="00623EC5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</w:tr>
      <w:tr w:rsidR="00ED0635" w:rsidRPr="00EE39A4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333" w:type="dxa"/>
            <w:gridSpan w:val="2"/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2408" w:type="dxa"/>
            <w:gridSpan w:val="2"/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</w:t>
            </w:r>
          </w:p>
        </w:tc>
      </w:tr>
      <w:tr w:rsidR="00ED0635" w:rsidRPr="00EE39A4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lastRenderedPageBreak/>
              <w:t>666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669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679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681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682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1511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</w:tr>
      <w:tr w:rsidR="00ED0635" w:rsidRPr="00E474C0" w:rsidTr="00E20EBC">
        <w:trPr>
          <w:gridBefore w:val="1"/>
          <w:wBefore w:w="17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377839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8B65E9" w:rsidP="008B65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21135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ED0635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5" w:rsidRPr="0015117D" w:rsidRDefault="00ED0635" w:rsidP="00FC0ED3">
            <w:pPr>
              <w:jc w:val="center"/>
              <w:rPr>
                <w:bCs/>
                <w:sz w:val="24"/>
                <w:szCs w:val="24"/>
              </w:rPr>
            </w:pPr>
            <w:r w:rsidRPr="0015117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1200</w:t>
            </w:r>
          </w:p>
        </w:tc>
      </w:tr>
    </w:tbl>
    <w:p w:rsidR="00391F84" w:rsidRDefault="00391F84">
      <w:pPr>
        <w:jc w:val="both"/>
        <w:rPr>
          <w:sz w:val="22"/>
          <w:szCs w:val="22"/>
        </w:rPr>
      </w:pPr>
    </w:p>
    <w:p w:rsidR="0001257D" w:rsidRDefault="0001257D" w:rsidP="0001257D">
      <w:pPr>
        <w:tabs>
          <w:tab w:val="left" w:pos="1134"/>
        </w:tabs>
        <w:ind w:firstLine="709"/>
        <w:jc w:val="both"/>
      </w:pPr>
      <w:r w:rsidRPr="002A3B61">
        <w:t>2. </w:t>
      </w:r>
      <w:proofErr w:type="gramStart"/>
      <w:r w:rsidRPr="002A3B61">
        <w:t>Контроль за</w:t>
      </w:r>
      <w:proofErr w:type="gramEnd"/>
      <w:r w:rsidRPr="002A3B61">
        <w:t xml:space="preserve"> выполнением настоящего решения возложить на секретаря территориальной избирательной комиссии Спасского района Куприянову Н.А.</w:t>
      </w:r>
    </w:p>
    <w:p w:rsidR="00BF7CD4" w:rsidRPr="002D48BE" w:rsidRDefault="00BF7CD4" w:rsidP="00BF7CD4">
      <w:pPr>
        <w:ind w:firstLine="709"/>
        <w:jc w:val="both"/>
        <w:rPr>
          <w:szCs w:val="20"/>
        </w:rPr>
      </w:pPr>
      <w:r>
        <w:t>3</w:t>
      </w:r>
      <w:r w:rsidRPr="002D48BE">
        <w:t>. </w:t>
      </w:r>
      <w:r w:rsidRPr="002D48B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 w:rsidRPr="002D48BE">
        <w:rPr>
          <w:szCs w:val="20"/>
        </w:rPr>
        <w:t>spask.moiwibori.ru</w:t>
      </w:r>
      <w:proofErr w:type="spellEnd"/>
      <w:r w:rsidRPr="002D48BE">
        <w:rPr>
          <w:szCs w:val="20"/>
        </w:rPr>
        <w:t>).</w:t>
      </w:r>
    </w:p>
    <w:p w:rsidR="0001257D" w:rsidRPr="002A3B61" w:rsidRDefault="0001257D" w:rsidP="0001257D">
      <w:pPr>
        <w:ind w:firstLine="708"/>
        <w:jc w:val="both"/>
        <w:rPr>
          <w:rFonts w:eastAsia="Calibri"/>
        </w:rPr>
      </w:pPr>
    </w:p>
    <w:p w:rsidR="0001257D" w:rsidRPr="002A3B61" w:rsidRDefault="0001257D" w:rsidP="0001257D">
      <w:pPr>
        <w:ind w:firstLine="708"/>
        <w:jc w:val="both"/>
        <w:rPr>
          <w:rFonts w:eastAsia="Calibri"/>
        </w:rPr>
      </w:pPr>
    </w:p>
    <w:p w:rsidR="008B65E9" w:rsidRDefault="008B65E9" w:rsidP="008B65E9">
      <w:pPr>
        <w:pStyle w:val="4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Н.И. Богомолова</w:t>
      </w:r>
    </w:p>
    <w:p w:rsidR="008B65E9" w:rsidRDefault="008B65E9" w:rsidP="008B65E9">
      <w:pPr>
        <w:jc w:val="both"/>
        <w:rPr>
          <w:b/>
          <w:bCs/>
        </w:rPr>
      </w:pPr>
    </w:p>
    <w:p w:rsidR="008B65E9" w:rsidRDefault="008B65E9" w:rsidP="008B65E9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p w:rsidR="00391F84" w:rsidRDefault="00391F84" w:rsidP="0001257D">
      <w:pPr>
        <w:jc w:val="both"/>
        <w:rPr>
          <w:sz w:val="22"/>
          <w:szCs w:val="22"/>
        </w:rPr>
      </w:pPr>
    </w:p>
    <w:sectPr w:rsidR="00391F84" w:rsidSect="00625125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77A1C4F"/>
    <w:multiLevelType w:val="hybridMultilevel"/>
    <w:tmpl w:val="58C4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26C26A6"/>
    <w:multiLevelType w:val="hybridMultilevel"/>
    <w:tmpl w:val="B5286EDE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4F484B7C"/>
    <w:multiLevelType w:val="hybridMultilevel"/>
    <w:tmpl w:val="4CFE0730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65676B47"/>
    <w:multiLevelType w:val="singleLevel"/>
    <w:tmpl w:val="AB50AB28"/>
    <w:lvl w:ilvl="0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8"/>
  </w:num>
  <w:num w:numId="6">
    <w:abstractNumId w:val="8"/>
  </w:num>
  <w:num w:numId="7">
    <w:abstractNumId w:val="23"/>
  </w:num>
  <w:num w:numId="8">
    <w:abstractNumId w:val="3"/>
  </w:num>
  <w:num w:numId="9">
    <w:abstractNumId w:val="7"/>
  </w:num>
  <w:num w:numId="10">
    <w:abstractNumId w:val="26"/>
  </w:num>
  <w:num w:numId="11">
    <w:abstractNumId w:val="4"/>
  </w:num>
  <w:num w:numId="12">
    <w:abstractNumId w:val="9"/>
  </w:num>
  <w:num w:numId="13">
    <w:abstractNumId w:val="20"/>
  </w:num>
  <w:num w:numId="14">
    <w:abstractNumId w:val="17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19"/>
  </w:num>
  <w:num w:numId="20">
    <w:abstractNumId w:val="22"/>
  </w:num>
  <w:num w:numId="21">
    <w:abstractNumId w:val="11"/>
  </w:num>
  <w:num w:numId="22">
    <w:abstractNumId w:val="25"/>
  </w:num>
  <w:num w:numId="23">
    <w:abstractNumId w:val="12"/>
  </w:num>
  <w:num w:numId="24">
    <w:abstractNumId w:val="24"/>
  </w:num>
  <w:num w:numId="25">
    <w:abstractNumId w:val="10"/>
  </w:num>
  <w:num w:numId="26">
    <w:abstractNumId w:val="1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68B"/>
    <w:rsid w:val="0001257D"/>
    <w:rsid w:val="000536FC"/>
    <w:rsid w:val="0010568B"/>
    <w:rsid w:val="00121F32"/>
    <w:rsid w:val="00136AA9"/>
    <w:rsid w:val="0015117D"/>
    <w:rsid w:val="0015449A"/>
    <w:rsid w:val="001D6DC2"/>
    <w:rsid w:val="002317F2"/>
    <w:rsid w:val="00246DC0"/>
    <w:rsid w:val="002D7491"/>
    <w:rsid w:val="002F40CC"/>
    <w:rsid w:val="003103C9"/>
    <w:rsid w:val="00377839"/>
    <w:rsid w:val="00391F84"/>
    <w:rsid w:val="00424B8E"/>
    <w:rsid w:val="00436509"/>
    <w:rsid w:val="004874E9"/>
    <w:rsid w:val="004D1DDA"/>
    <w:rsid w:val="005036B1"/>
    <w:rsid w:val="00516E33"/>
    <w:rsid w:val="00546B62"/>
    <w:rsid w:val="005865A5"/>
    <w:rsid w:val="00614EE9"/>
    <w:rsid w:val="00620088"/>
    <w:rsid w:val="00623EC5"/>
    <w:rsid w:val="00625125"/>
    <w:rsid w:val="00697460"/>
    <w:rsid w:val="006D0AE2"/>
    <w:rsid w:val="006D30FD"/>
    <w:rsid w:val="00725D62"/>
    <w:rsid w:val="0076405F"/>
    <w:rsid w:val="007D4195"/>
    <w:rsid w:val="008B65E9"/>
    <w:rsid w:val="008E71F8"/>
    <w:rsid w:val="008F50D2"/>
    <w:rsid w:val="009C5FA9"/>
    <w:rsid w:val="00A724EA"/>
    <w:rsid w:val="00A93808"/>
    <w:rsid w:val="00AA335A"/>
    <w:rsid w:val="00AF3015"/>
    <w:rsid w:val="00B700CD"/>
    <w:rsid w:val="00BF7CD4"/>
    <w:rsid w:val="00CC1732"/>
    <w:rsid w:val="00CC3B6D"/>
    <w:rsid w:val="00CE11BA"/>
    <w:rsid w:val="00CF4511"/>
    <w:rsid w:val="00D91525"/>
    <w:rsid w:val="00DA4E33"/>
    <w:rsid w:val="00DE34AE"/>
    <w:rsid w:val="00DF4EDC"/>
    <w:rsid w:val="00E20EBC"/>
    <w:rsid w:val="00E474C0"/>
    <w:rsid w:val="00ED0635"/>
    <w:rsid w:val="00EE39A4"/>
    <w:rsid w:val="00EF3EDE"/>
    <w:rsid w:val="00F9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5"/>
    <w:rPr>
      <w:sz w:val="26"/>
      <w:szCs w:val="26"/>
    </w:rPr>
  </w:style>
  <w:style w:type="paragraph" w:styleId="1">
    <w:name w:val="heading 1"/>
    <w:basedOn w:val="a"/>
    <w:next w:val="a"/>
    <w:qFormat/>
    <w:rsid w:val="0062512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62512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25125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625125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5125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625125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25125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5125"/>
    <w:pPr>
      <w:jc w:val="center"/>
    </w:pPr>
  </w:style>
  <w:style w:type="paragraph" w:styleId="20">
    <w:name w:val="Body Text 2"/>
    <w:basedOn w:val="a"/>
    <w:semiHidden/>
    <w:rsid w:val="00625125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62512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rsid w:val="0062512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625125"/>
    <w:pPr>
      <w:widowControl w:val="0"/>
    </w:pPr>
  </w:style>
  <w:style w:type="paragraph" w:customStyle="1" w:styleId="10">
    <w:name w:val="заголовок 1"/>
    <w:basedOn w:val="a5"/>
    <w:next w:val="a5"/>
    <w:rsid w:val="00625125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625125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625125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625125"/>
  </w:style>
  <w:style w:type="paragraph" w:styleId="a8">
    <w:name w:val="footer"/>
    <w:basedOn w:val="a"/>
    <w:semiHidden/>
    <w:rsid w:val="00625125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rsid w:val="00625125"/>
    <w:pPr>
      <w:ind w:firstLine="708"/>
      <w:jc w:val="both"/>
    </w:pPr>
  </w:style>
  <w:style w:type="paragraph" w:styleId="31">
    <w:name w:val="Body Text 3"/>
    <w:basedOn w:val="a"/>
    <w:semiHidden/>
    <w:rsid w:val="006251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3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0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FF9A-D94E-4D30-92AB-E334E162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14</cp:revision>
  <cp:lastPrinted>2020-08-27T08:07:00Z</cp:lastPrinted>
  <dcterms:created xsi:type="dcterms:W3CDTF">2020-08-26T07:58:00Z</dcterms:created>
  <dcterms:modified xsi:type="dcterms:W3CDTF">2025-08-29T13:43:00Z</dcterms:modified>
</cp:coreProperties>
</file>